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3B94" w:rsidRDefault="00146F65" w:rsidP="00146F65">
      <w:pPr>
        <w:ind w:left="1440"/>
        <w:rPr>
          <w:noProof/>
          <w:sz w:val="24"/>
          <w:szCs w:val="24"/>
        </w:rPr>
      </w:pPr>
      <w:bookmarkStart w:id="0" w:name="_GoBack"/>
      <w:bookmarkEnd w:id="0"/>
      <w:r>
        <w:rPr>
          <w:noProof/>
          <w:sz w:val="24"/>
          <w:szCs w:val="24"/>
          <w:lang w:val="en-GB" w:eastAsia="en-GB"/>
        </w:rPr>
        <w:drawing>
          <wp:anchor distT="0" distB="0" distL="114300" distR="114300" simplePos="0" relativeHeight="251659264" behindDoc="0" locked="0" layoutInCell="1" allowOverlap="1" wp14:anchorId="033D0799" wp14:editId="57593978">
            <wp:simplePos x="0" y="0"/>
            <wp:positionH relativeFrom="column">
              <wp:posOffset>4147185</wp:posOffset>
            </wp:positionH>
            <wp:positionV relativeFrom="paragraph">
              <wp:posOffset>107950</wp:posOffset>
            </wp:positionV>
            <wp:extent cx="819150" cy="874395"/>
            <wp:effectExtent l="0" t="0" r="0" b="1905"/>
            <wp:wrapSquare wrapText="left"/>
            <wp:docPr id="2" name="Picture 2" descr="cid:_1_0D1BE3940D1BCD780052BEF4C12577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descr="cid:_1_0D1BE3940D1BCD780052BEF4C12577FA"/>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819150" cy="874395"/>
                    </a:xfrm>
                    <a:prstGeom prst="rect">
                      <a:avLst/>
                    </a:prstGeom>
                    <a:noFill/>
                    <a:ln>
                      <a:noFill/>
                    </a:ln>
                  </pic:spPr>
                </pic:pic>
              </a:graphicData>
            </a:graphic>
            <wp14:sizeRelH relativeFrom="page">
              <wp14:pctWidth>0</wp14:pctWidth>
            </wp14:sizeRelH>
            <wp14:sizeRelV relativeFrom="page">
              <wp14:pctHeight>0</wp14:pctHeight>
            </wp14:sizeRelV>
          </wp:anchor>
        </w:drawing>
      </w:r>
      <w:r w:rsidR="00633B94" w:rsidRPr="00170403">
        <w:rPr>
          <w:noProof/>
          <w:sz w:val="24"/>
          <w:szCs w:val="24"/>
        </w:rPr>
        <w:fldChar w:fldCharType="begin"/>
      </w:r>
      <w:r w:rsidR="00633B94" w:rsidRPr="00170403">
        <w:rPr>
          <w:noProof/>
          <w:sz w:val="24"/>
          <w:szCs w:val="24"/>
        </w:rPr>
        <w:instrText xml:space="preserve"> INCLUDEPICTURE  "cid:_1_0D1BE3940D1BCD780052BEF4C12577FA" \* MERGEFORMATINET </w:instrText>
      </w:r>
      <w:r w:rsidR="00633B94" w:rsidRPr="00170403">
        <w:rPr>
          <w:noProof/>
          <w:sz w:val="24"/>
          <w:szCs w:val="24"/>
        </w:rPr>
        <w:fldChar w:fldCharType="end"/>
      </w:r>
    </w:p>
    <w:p w:rsidR="00146F65" w:rsidRDefault="00146F65" w:rsidP="00146F65">
      <w:pPr>
        <w:ind w:left="1440"/>
        <w:rPr>
          <w:noProof/>
          <w:sz w:val="24"/>
          <w:szCs w:val="24"/>
        </w:rPr>
      </w:pPr>
    </w:p>
    <w:p w:rsidR="00146F65" w:rsidRDefault="00A00D80" w:rsidP="00146F65">
      <w:pPr>
        <w:ind w:left="1440"/>
        <w:rPr>
          <w:noProof/>
          <w:sz w:val="24"/>
          <w:szCs w:val="24"/>
        </w:rPr>
      </w:pPr>
      <w:r>
        <w:rPr>
          <w:noProof/>
          <w:lang w:val="en-GB" w:eastAsia="en-GB"/>
        </w:rPr>
        <w:drawing>
          <wp:inline distT="0" distB="0" distL="0" distR="0" wp14:anchorId="313DF647" wp14:editId="311DDC02">
            <wp:extent cx="171450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4500" cy="628650"/>
                    </a:xfrm>
                    <a:prstGeom prst="rect">
                      <a:avLst/>
                    </a:prstGeom>
                    <a:noFill/>
                    <a:ln>
                      <a:noFill/>
                    </a:ln>
                  </pic:spPr>
                </pic:pic>
              </a:graphicData>
            </a:graphic>
          </wp:inline>
        </w:drawing>
      </w:r>
    </w:p>
    <w:p w:rsidR="00146F65" w:rsidRDefault="00146F65" w:rsidP="00146F65">
      <w:pPr>
        <w:ind w:left="1440"/>
        <w:rPr>
          <w:noProof/>
          <w:sz w:val="24"/>
          <w:szCs w:val="24"/>
        </w:rPr>
      </w:pPr>
    </w:p>
    <w:p w:rsidR="00146F65" w:rsidRDefault="00146F65" w:rsidP="00146F65">
      <w:pPr>
        <w:ind w:left="1440"/>
        <w:rPr>
          <w:noProof/>
          <w:sz w:val="24"/>
          <w:szCs w:val="24"/>
        </w:rPr>
      </w:pPr>
    </w:p>
    <w:p w:rsidR="00146F65" w:rsidRDefault="00146F65" w:rsidP="00146F65">
      <w:pPr>
        <w:ind w:left="1440"/>
        <w:rPr>
          <w:noProof/>
          <w:sz w:val="24"/>
          <w:szCs w:val="24"/>
        </w:rPr>
      </w:pPr>
    </w:p>
    <w:p w:rsidR="00146F65" w:rsidRPr="00170403" w:rsidRDefault="00146F65" w:rsidP="00146F65">
      <w:pPr>
        <w:ind w:left="1440"/>
        <w:rPr>
          <w:b/>
          <w:bCs/>
          <w:sz w:val="24"/>
          <w:szCs w:val="24"/>
        </w:rPr>
      </w:pPr>
    </w:p>
    <w:p w:rsidR="00633B94" w:rsidRPr="00170403" w:rsidRDefault="00633B94" w:rsidP="00633B94">
      <w:pPr>
        <w:jc w:val="center"/>
        <w:rPr>
          <w:sz w:val="28"/>
          <w:szCs w:val="28"/>
        </w:rPr>
      </w:pPr>
    </w:p>
    <w:p w:rsidR="00633B94" w:rsidRDefault="00146F65" w:rsidP="00146F65">
      <w:pPr>
        <w:jc w:val="center"/>
        <w:rPr>
          <w:sz w:val="28"/>
          <w:szCs w:val="28"/>
        </w:rPr>
      </w:pPr>
      <w:r>
        <w:rPr>
          <w:sz w:val="28"/>
          <w:szCs w:val="28"/>
        </w:rPr>
        <w:t xml:space="preserve">Workshop on </w:t>
      </w:r>
      <w:r w:rsidR="00633B94" w:rsidRPr="00170403">
        <w:rPr>
          <w:sz w:val="28"/>
          <w:szCs w:val="28"/>
        </w:rPr>
        <w:t>Policy Coherence for Local Pharmaceutical Production and Access to Medicines</w:t>
      </w:r>
      <w:r>
        <w:rPr>
          <w:sz w:val="28"/>
          <w:szCs w:val="28"/>
        </w:rPr>
        <w:t>:</w:t>
      </w:r>
    </w:p>
    <w:p w:rsidR="00146F65" w:rsidRPr="00170403" w:rsidRDefault="00146F65" w:rsidP="00146F65">
      <w:pPr>
        <w:jc w:val="center"/>
        <w:rPr>
          <w:sz w:val="28"/>
          <w:szCs w:val="28"/>
        </w:rPr>
      </w:pPr>
      <w:r>
        <w:rPr>
          <w:sz w:val="28"/>
          <w:szCs w:val="28"/>
        </w:rPr>
        <w:t>The Experiences of Thailand and Vietnam</w:t>
      </w:r>
    </w:p>
    <w:p w:rsidR="00633B94" w:rsidRPr="00170403" w:rsidRDefault="00633B94" w:rsidP="00633B94">
      <w:pPr>
        <w:jc w:val="center"/>
        <w:rPr>
          <w:sz w:val="28"/>
          <w:szCs w:val="28"/>
        </w:rPr>
      </w:pPr>
    </w:p>
    <w:p w:rsidR="00633B94" w:rsidRPr="00170403" w:rsidRDefault="00633B94" w:rsidP="00633B94">
      <w:pPr>
        <w:jc w:val="center"/>
        <w:rPr>
          <w:sz w:val="24"/>
          <w:szCs w:val="24"/>
        </w:rPr>
      </w:pPr>
    </w:p>
    <w:p w:rsidR="00633B94" w:rsidRPr="00170403" w:rsidRDefault="00146F65" w:rsidP="00633B94">
      <w:pPr>
        <w:jc w:val="center"/>
        <w:rPr>
          <w:sz w:val="24"/>
          <w:szCs w:val="24"/>
        </w:rPr>
      </w:pPr>
      <w:r>
        <w:rPr>
          <w:sz w:val="24"/>
          <w:szCs w:val="24"/>
        </w:rPr>
        <w:t>Hua Hin, Thailand</w:t>
      </w:r>
    </w:p>
    <w:p w:rsidR="00A00D80" w:rsidRDefault="00197F73" w:rsidP="00A00D80">
      <w:pPr>
        <w:jc w:val="center"/>
        <w:rPr>
          <w:sz w:val="24"/>
          <w:szCs w:val="24"/>
        </w:rPr>
      </w:pPr>
      <w:r>
        <w:rPr>
          <w:sz w:val="24"/>
          <w:szCs w:val="24"/>
        </w:rPr>
        <w:t>6</w:t>
      </w:r>
      <w:r w:rsidR="00957ADA">
        <w:rPr>
          <w:sz w:val="24"/>
          <w:szCs w:val="24"/>
        </w:rPr>
        <w:t>-9 September</w:t>
      </w:r>
      <w:r w:rsidR="00633B94">
        <w:rPr>
          <w:sz w:val="24"/>
          <w:szCs w:val="24"/>
        </w:rPr>
        <w:t xml:space="preserve"> 2015</w:t>
      </w:r>
    </w:p>
    <w:p w:rsidR="00A00D80" w:rsidRDefault="00A00D80" w:rsidP="00A00D80">
      <w:pPr>
        <w:jc w:val="center"/>
        <w:rPr>
          <w:sz w:val="24"/>
          <w:szCs w:val="24"/>
        </w:rPr>
      </w:pPr>
    </w:p>
    <w:p w:rsidR="00A00D80" w:rsidRDefault="00A00D80" w:rsidP="00A00D80">
      <w:pPr>
        <w:jc w:val="center"/>
        <w:rPr>
          <w:sz w:val="24"/>
          <w:szCs w:val="24"/>
        </w:rPr>
      </w:pPr>
      <w:r>
        <w:rPr>
          <w:sz w:val="24"/>
          <w:szCs w:val="24"/>
        </w:rPr>
        <w:t>Organized with the cooperation of the International Health Policy Program of Thailand and</w:t>
      </w:r>
    </w:p>
    <w:p w:rsidR="00633B94" w:rsidRDefault="00A00D80" w:rsidP="00A00D80">
      <w:pPr>
        <w:jc w:val="center"/>
        <w:rPr>
          <w:sz w:val="24"/>
          <w:szCs w:val="24"/>
        </w:rPr>
      </w:pPr>
      <w:r>
        <w:rPr>
          <w:sz w:val="24"/>
          <w:szCs w:val="24"/>
        </w:rPr>
        <w:t xml:space="preserve">Drug Administration of Vietnam </w:t>
      </w:r>
    </w:p>
    <w:p w:rsidR="00633B94" w:rsidRPr="00170403" w:rsidRDefault="00633B94" w:rsidP="00633B94">
      <w:pPr>
        <w:jc w:val="center"/>
        <w:rPr>
          <w:sz w:val="24"/>
          <w:szCs w:val="24"/>
        </w:rPr>
      </w:pPr>
    </w:p>
    <w:p w:rsidR="00F84F72" w:rsidRDefault="00F84F72"/>
    <w:p w:rsidR="00633B94" w:rsidRDefault="00633B94"/>
    <w:p w:rsidR="00633B94" w:rsidRDefault="00633B94"/>
    <w:p w:rsidR="00633B94" w:rsidRDefault="00633B94"/>
    <w:p w:rsidR="00633B94" w:rsidRDefault="00633B94"/>
    <w:p w:rsidR="00633B94" w:rsidRDefault="00633B94"/>
    <w:p w:rsidR="00633B94" w:rsidRDefault="0064660B" w:rsidP="00E31536">
      <w:pPr>
        <w:jc w:val="both"/>
      </w:pPr>
      <w:r>
        <w:t xml:space="preserve">This workshop is organized by the United Nations Conference on Trade and Development (UNCTAD) and German Technical Cooperation (GIZ) as a technical assistance activity to support countries seeking greater access to medicines through, </w:t>
      </w:r>
      <w:r w:rsidRPr="00E31536">
        <w:rPr>
          <w:i/>
          <w:iCs/>
        </w:rPr>
        <w:t>inter alia</w:t>
      </w:r>
      <w:r>
        <w:t xml:space="preserve">, local production. </w:t>
      </w:r>
      <w:r w:rsidR="00E31536">
        <w:t>It brings together stakeholders from Thailand and Vietnam, two countries that have pursued local production as a means to improve access, albeit through sometimes different means. Recent work by UNCTAD and the World Health Organization in the area of local production under the Global Strategy and Plan of Action on Public Health, Innovation and Intellectual Property has pointed to the importance of having a coherent policy framework in place that does not undermine efforts to improve access. In examining what government can do to support greater access through local production, this workshop is intended as a forum where stakeholders from Thailand and Vietnam can exchange experiences on the relationship between various sets of policies and their relationship to local production and greater access. The workshop is therefore structured to give maximum time to facilitated discussions allowing stakeholders to exchange ideas after a brief introduction to each topic.</w:t>
      </w:r>
    </w:p>
    <w:p w:rsidR="000607D7" w:rsidRDefault="000607D7" w:rsidP="00633B94">
      <w:pPr>
        <w:jc w:val="center"/>
        <w:rPr>
          <w:sz w:val="28"/>
          <w:szCs w:val="28"/>
        </w:rPr>
      </w:pPr>
    </w:p>
    <w:p w:rsidR="00E31536" w:rsidRDefault="00E31536" w:rsidP="00633B94">
      <w:pPr>
        <w:jc w:val="center"/>
        <w:rPr>
          <w:sz w:val="28"/>
          <w:szCs w:val="28"/>
        </w:rPr>
      </w:pPr>
    </w:p>
    <w:p w:rsidR="000607D7" w:rsidRDefault="000607D7" w:rsidP="00633B94">
      <w:pPr>
        <w:jc w:val="center"/>
        <w:rPr>
          <w:sz w:val="28"/>
          <w:szCs w:val="28"/>
        </w:rPr>
      </w:pPr>
    </w:p>
    <w:p w:rsidR="000607D7" w:rsidRDefault="000607D7" w:rsidP="00633B94">
      <w:pPr>
        <w:jc w:val="center"/>
        <w:rPr>
          <w:sz w:val="28"/>
          <w:szCs w:val="28"/>
        </w:rPr>
      </w:pPr>
    </w:p>
    <w:p w:rsidR="000607D7" w:rsidRDefault="000607D7" w:rsidP="00633B94">
      <w:pPr>
        <w:jc w:val="center"/>
        <w:rPr>
          <w:sz w:val="28"/>
          <w:szCs w:val="28"/>
        </w:rPr>
      </w:pPr>
    </w:p>
    <w:p w:rsidR="000607D7" w:rsidRDefault="000607D7" w:rsidP="00633B94">
      <w:pPr>
        <w:jc w:val="center"/>
        <w:rPr>
          <w:sz w:val="28"/>
          <w:szCs w:val="28"/>
        </w:rPr>
      </w:pPr>
    </w:p>
    <w:p w:rsidR="000607D7" w:rsidRDefault="000607D7" w:rsidP="00633B94">
      <w:pPr>
        <w:jc w:val="center"/>
        <w:rPr>
          <w:sz w:val="28"/>
          <w:szCs w:val="28"/>
        </w:rPr>
      </w:pPr>
    </w:p>
    <w:p w:rsidR="000607D7" w:rsidRDefault="000607D7" w:rsidP="00633B94">
      <w:pPr>
        <w:jc w:val="center"/>
        <w:rPr>
          <w:sz w:val="28"/>
          <w:szCs w:val="28"/>
        </w:rPr>
      </w:pPr>
    </w:p>
    <w:p w:rsidR="00633B94" w:rsidRDefault="00633B94" w:rsidP="0089066E">
      <w:pPr>
        <w:jc w:val="center"/>
        <w:rPr>
          <w:sz w:val="28"/>
          <w:szCs w:val="28"/>
        </w:rPr>
      </w:pPr>
      <w:r w:rsidRPr="00633B94">
        <w:rPr>
          <w:sz w:val="28"/>
          <w:szCs w:val="28"/>
        </w:rPr>
        <w:lastRenderedPageBreak/>
        <w:t>Programme</w:t>
      </w:r>
      <w:r w:rsidR="0065156C">
        <w:rPr>
          <w:sz w:val="28"/>
          <w:szCs w:val="28"/>
        </w:rPr>
        <w:t xml:space="preserve"> (as of </w:t>
      </w:r>
      <w:r w:rsidR="00957ADA">
        <w:rPr>
          <w:sz w:val="28"/>
          <w:szCs w:val="28"/>
        </w:rPr>
        <w:t>1</w:t>
      </w:r>
      <w:r w:rsidR="00267DE5">
        <w:rPr>
          <w:sz w:val="28"/>
          <w:szCs w:val="28"/>
        </w:rPr>
        <w:t>5</w:t>
      </w:r>
      <w:r w:rsidR="00957ADA">
        <w:rPr>
          <w:sz w:val="28"/>
          <w:szCs w:val="28"/>
        </w:rPr>
        <w:t xml:space="preserve"> Ju</w:t>
      </w:r>
      <w:r w:rsidR="0089066E">
        <w:rPr>
          <w:sz w:val="28"/>
          <w:szCs w:val="28"/>
        </w:rPr>
        <w:t>ly</w:t>
      </w:r>
      <w:r w:rsidR="0065156C">
        <w:rPr>
          <w:sz w:val="28"/>
          <w:szCs w:val="28"/>
        </w:rPr>
        <w:t xml:space="preserve"> 2015)</w:t>
      </w:r>
    </w:p>
    <w:p w:rsidR="00D265FC" w:rsidRPr="00633B94" w:rsidRDefault="00D265FC" w:rsidP="00633B94">
      <w:pPr>
        <w:jc w:val="center"/>
        <w:rPr>
          <w:sz w:val="28"/>
          <w:szCs w:val="28"/>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A0" w:firstRow="1" w:lastRow="0" w:firstColumn="1" w:lastColumn="1" w:noHBand="0" w:noVBand="0"/>
      </w:tblPr>
      <w:tblGrid>
        <w:gridCol w:w="1510"/>
        <w:gridCol w:w="4178"/>
        <w:gridCol w:w="3174"/>
      </w:tblGrid>
      <w:tr w:rsidR="00633B94" w:rsidRPr="00170403" w:rsidTr="004269E2">
        <w:tc>
          <w:tcPr>
            <w:tcW w:w="8862" w:type="dxa"/>
            <w:gridSpan w:val="3"/>
            <w:tcBorders>
              <w:bottom w:val="single" w:sz="2" w:space="0" w:color="auto"/>
            </w:tcBorders>
            <w:shd w:val="clear" w:color="auto" w:fill="auto"/>
          </w:tcPr>
          <w:p w:rsidR="00633B94" w:rsidRPr="00170403" w:rsidRDefault="00957ADA" w:rsidP="00957ADA">
            <w:pPr>
              <w:rPr>
                <w:b/>
              </w:rPr>
            </w:pPr>
            <w:r>
              <w:rPr>
                <w:b/>
              </w:rPr>
              <w:t>Sun</w:t>
            </w:r>
            <w:r w:rsidR="006E78CA">
              <w:rPr>
                <w:b/>
              </w:rPr>
              <w:t xml:space="preserve">day, </w:t>
            </w:r>
            <w:r>
              <w:rPr>
                <w:b/>
              </w:rPr>
              <w:t>6</w:t>
            </w:r>
            <w:r w:rsidR="00633B94">
              <w:rPr>
                <w:b/>
              </w:rPr>
              <w:t xml:space="preserve"> </w:t>
            </w:r>
            <w:r>
              <w:rPr>
                <w:b/>
              </w:rPr>
              <w:t>September</w:t>
            </w:r>
            <w:r w:rsidR="00633B94">
              <w:rPr>
                <w:b/>
              </w:rPr>
              <w:t xml:space="preserve"> 2015</w:t>
            </w:r>
            <w:r w:rsidR="00633B94" w:rsidRPr="00170403">
              <w:rPr>
                <w:b/>
              </w:rPr>
              <w:t xml:space="preserve"> </w:t>
            </w:r>
          </w:p>
        </w:tc>
      </w:tr>
      <w:tr w:rsidR="00633B94" w:rsidRPr="00170403" w:rsidTr="004269E2">
        <w:tc>
          <w:tcPr>
            <w:tcW w:w="1510" w:type="dxa"/>
            <w:tcBorders>
              <w:bottom w:val="single" w:sz="2" w:space="0" w:color="auto"/>
            </w:tcBorders>
            <w:shd w:val="clear" w:color="auto" w:fill="auto"/>
          </w:tcPr>
          <w:p w:rsidR="00633B94" w:rsidRPr="002E18A0" w:rsidRDefault="00CA47D5" w:rsidP="004269E2">
            <w:r>
              <w:t>14:00</w:t>
            </w:r>
          </w:p>
        </w:tc>
        <w:tc>
          <w:tcPr>
            <w:tcW w:w="7352" w:type="dxa"/>
            <w:gridSpan w:val="2"/>
            <w:tcBorders>
              <w:bottom w:val="single" w:sz="2" w:space="0" w:color="auto"/>
            </w:tcBorders>
            <w:shd w:val="clear" w:color="auto" w:fill="auto"/>
          </w:tcPr>
          <w:p w:rsidR="00633B94" w:rsidRPr="002E18A0" w:rsidRDefault="00D265FC" w:rsidP="00D82441">
            <w:pPr>
              <w:jc w:val="both"/>
            </w:pPr>
            <w:r>
              <w:t xml:space="preserve">Bus Pickup for Vietnamese Participants </w:t>
            </w:r>
            <w:r w:rsidR="00D82441">
              <w:t xml:space="preserve">and Facilitators </w:t>
            </w:r>
            <w:r>
              <w:t xml:space="preserve">at </w:t>
            </w:r>
            <w:r w:rsidR="00DD5049">
              <w:t xml:space="preserve">Bangkok </w:t>
            </w:r>
            <w:r>
              <w:t>Su</w:t>
            </w:r>
            <w:r w:rsidR="00DD5049">
              <w:t>v</w:t>
            </w:r>
            <w:r>
              <w:t>arnabhumi International Airport</w:t>
            </w:r>
          </w:p>
        </w:tc>
      </w:tr>
      <w:tr w:rsidR="00D265FC" w:rsidRPr="00170403" w:rsidTr="004269E2">
        <w:tc>
          <w:tcPr>
            <w:tcW w:w="1510" w:type="dxa"/>
            <w:tcBorders>
              <w:bottom w:val="single" w:sz="2" w:space="0" w:color="auto"/>
            </w:tcBorders>
            <w:shd w:val="clear" w:color="auto" w:fill="auto"/>
          </w:tcPr>
          <w:p w:rsidR="00D265FC" w:rsidRPr="002E18A0" w:rsidRDefault="00CA47D5" w:rsidP="007620F4">
            <w:r>
              <w:t>15:</w:t>
            </w:r>
            <w:r w:rsidR="007620F4">
              <w:t>15</w:t>
            </w:r>
          </w:p>
        </w:tc>
        <w:tc>
          <w:tcPr>
            <w:tcW w:w="7352" w:type="dxa"/>
            <w:gridSpan w:val="2"/>
            <w:tcBorders>
              <w:bottom w:val="single" w:sz="2" w:space="0" w:color="auto"/>
            </w:tcBorders>
            <w:shd w:val="clear" w:color="auto" w:fill="auto"/>
          </w:tcPr>
          <w:p w:rsidR="00D265FC" w:rsidRPr="002E18A0" w:rsidRDefault="00D265FC" w:rsidP="004269E2">
            <w:r>
              <w:t>Bus Pickup for Thai Participants at IHPP, Nonthaburi</w:t>
            </w:r>
          </w:p>
        </w:tc>
      </w:tr>
      <w:tr w:rsidR="00D265FC" w:rsidRPr="00170403" w:rsidTr="004269E2">
        <w:tc>
          <w:tcPr>
            <w:tcW w:w="1510" w:type="dxa"/>
            <w:tcBorders>
              <w:bottom w:val="single" w:sz="2" w:space="0" w:color="auto"/>
            </w:tcBorders>
            <w:shd w:val="clear" w:color="auto" w:fill="auto"/>
          </w:tcPr>
          <w:p w:rsidR="00D265FC" w:rsidRPr="002E18A0" w:rsidRDefault="00CA47D5" w:rsidP="007620F4">
            <w:r>
              <w:t>18:</w:t>
            </w:r>
            <w:r w:rsidR="007620F4">
              <w:t>15</w:t>
            </w:r>
          </w:p>
        </w:tc>
        <w:tc>
          <w:tcPr>
            <w:tcW w:w="7352" w:type="dxa"/>
            <w:gridSpan w:val="2"/>
            <w:tcBorders>
              <w:bottom w:val="single" w:sz="2" w:space="0" w:color="auto"/>
            </w:tcBorders>
            <w:shd w:val="clear" w:color="auto" w:fill="auto"/>
          </w:tcPr>
          <w:p w:rsidR="00D265FC" w:rsidRPr="002E18A0" w:rsidRDefault="00D265FC" w:rsidP="00D265FC">
            <w:r>
              <w:t>Arrival at Hotel in Hua Hin</w:t>
            </w:r>
          </w:p>
        </w:tc>
      </w:tr>
      <w:tr w:rsidR="00D265FC" w:rsidRPr="00170403" w:rsidTr="004269E2">
        <w:tc>
          <w:tcPr>
            <w:tcW w:w="1510" w:type="dxa"/>
            <w:tcBorders>
              <w:bottom w:val="single" w:sz="2" w:space="0" w:color="auto"/>
            </w:tcBorders>
            <w:shd w:val="clear" w:color="auto" w:fill="auto"/>
          </w:tcPr>
          <w:p w:rsidR="00D265FC" w:rsidRPr="002E18A0" w:rsidRDefault="007620F4" w:rsidP="007620F4">
            <w:r>
              <w:t>19</w:t>
            </w:r>
            <w:r w:rsidR="00CA47D5">
              <w:t>:</w:t>
            </w:r>
            <w:r>
              <w:t>45</w:t>
            </w:r>
          </w:p>
        </w:tc>
        <w:tc>
          <w:tcPr>
            <w:tcW w:w="7352" w:type="dxa"/>
            <w:gridSpan w:val="2"/>
            <w:tcBorders>
              <w:bottom w:val="single" w:sz="2" w:space="0" w:color="auto"/>
            </w:tcBorders>
            <w:shd w:val="clear" w:color="auto" w:fill="auto"/>
          </w:tcPr>
          <w:p w:rsidR="00D265FC" w:rsidRDefault="00D265FC" w:rsidP="00D265FC">
            <w:r>
              <w:t>Registration and Welcome Dinner</w:t>
            </w:r>
          </w:p>
        </w:tc>
      </w:tr>
      <w:tr w:rsidR="00372584" w:rsidRPr="00170403" w:rsidTr="000607D7">
        <w:trPr>
          <w:trHeight w:val="2572"/>
        </w:trPr>
        <w:tc>
          <w:tcPr>
            <w:tcW w:w="1510" w:type="dxa"/>
            <w:shd w:val="clear" w:color="auto" w:fill="auto"/>
          </w:tcPr>
          <w:p w:rsidR="00372584" w:rsidRPr="002E18A0" w:rsidRDefault="00372584" w:rsidP="004269E2"/>
        </w:tc>
        <w:tc>
          <w:tcPr>
            <w:tcW w:w="4178" w:type="dxa"/>
            <w:shd w:val="clear" w:color="auto" w:fill="auto"/>
          </w:tcPr>
          <w:p w:rsidR="00372584" w:rsidRPr="002E18A0" w:rsidRDefault="00C9497C" w:rsidP="004269E2">
            <w:pPr>
              <w:rPr>
                <w:color w:val="000000"/>
                <w:lang w:eastAsia="zh-CN"/>
              </w:rPr>
            </w:pPr>
            <w:r>
              <w:rPr>
                <w:color w:val="000000"/>
                <w:lang w:eastAsia="zh-CN"/>
              </w:rPr>
              <w:t xml:space="preserve">      </w:t>
            </w:r>
            <w:r w:rsidR="00372584" w:rsidRPr="002E18A0">
              <w:rPr>
                <w:color w:val="000000"/>
                <w:lang w:eastAsia="zh-CN"/>
              </w:rPr>
              <w:t>Welcome Remarks</w:t>
            </w:r>
          </w:p>
        </w:tc>
        <w:tc>
          <w:tcPr>
            <w:tcW w:w="3174" w:type="dxa"/>
            <w:shd w:val="clear" w:color="auto" w:fill="auto"/>
          </w:tcPr>
          <w:p w:rsidR="003150F2" w:rsidRDefault="003150F2" w:rsidP="00412DDC">
            <w:r>
              <w:t>Dr. Suwit Wibulpolprasert</w:t>
            </w:r>
          </w:p>
          <w:p w:rsidR="003150F2" w:rsidRDefault="003150F2" w:rsidP="00412DDC">
            <w:r>
              <w:t>Vice Chair</w:t>
            </w:r>
          </w:p>
          <w:p w:rsidR="003150F2" w:rsidRDefault="003150F2" w:rsidP="00412DDC">
            <w:r>
              <w:t>International Health Policy Program</w:t>
            </w:r>
          </w:p>
          <w:p w:rsidR="003150F2" w:rsidRDefault="003150F2" w:rsidP="003150F2">
            <w:r>
              <w:t>Ministry of Health, Thailand</w:t>
            </w:r>
          </w:p>
          <w:p w:rsidR="003150F2" w:rsidRDefault="003150F2" w:rsidP="00412DDC"/>
          <w:p w:rsidR="00D265FC" w:rsidRDefault="00D265FC" w:rsidP="00412DDC">
            <w:r>
              <w:t xml:space="preserve">Mr. </w:t>
            </w:r>
            <w:r w:rsidR="00412DDC">
              <w:t>Christoph Spennemann</w:t>
            </w:r>
          </w:p>
          <w:p w:rsidR="006E78CA" w:rsidRDefault="00412DDC" w:rsidP="006E78CA">
            <w:r>
              <w:t>Officer-in-Charge</w:t>
            </w:r>
          </w:p>
          <w:p w:rsidR="00771E10" w:rsidRDefault="00D265FC" w:rsidP="006E78CA">
            <w:r>
              <w:t>Intellectual Property Unit</w:t>
            </w:r>
            <w:r w:rsidR="000612E3" w:rsidRPr="002E18A0">
              <w:t xml:space="preserve"> </w:t>
            </w:r>
          </w:p>
          <w:p w:rsidR="000612E3" w:rsidRDefault="000612E3" w:rsidP="006E78CA">
            <w:r w:rsidRPr="002E18A0">
              <w:t>UNCTAD</w:t>
            </w:r>
          </w:p>
          <w:p w:rsidR="000612E3" w:rsidRDefault="000612E3" w:rsidP="004269E2"/>
          <w:p w:rsidR="00372584" w:rsidRDefault="00CE7D82" w:rsidP="004269E2">
            <w:r>
              <w:t>Ms. Corinna Heineke</w:t>
            </w:r>
          </w:p>
          <w:p w:rsidR="00412DDC" w:rsidRDefault="00412DDC" w:rsidP="006E78CA">
            <w:r>
              <w:t>Head of Global Project</w:t>
            </w:r>
          </w:p>
          <w:p w:rsidR="00412DDC" w:rsidRDefault="00412DDC" w:rsidP="006E78CA">
            <w:r>
              <w:t>Access to Medicines</w:t>
            </w:r>
          </w:p>
          <w:p w:rsidR="00D82441" w:rsidRDefault="00D265FC" w:rsidP="006E78CA">
            <w:r>
              <w:t>GIZ</w:t>
            </w:r>
            <w:r w:rsidR="00D82441">
              <w:t xml:space="preserve"> </w:t>
            </w:r>
          </w:p>
          <w:p w:rsidR="00D265FC" w:rsidRDefault="00D82441" w:rsidP="006E78CA">
            <w:r>
              <w:t>(alt. BMZ if available)</w:t>
            </w:r>
          </w:p>
          <w:p w:rsidR="00D265FC" w:rsidRDefault="00D265FC" w:rsidP="004269E2"/>
          <w:p w:rsidR="00D265FC" w:rsidRPr="002E18A0" w:rsidRDefault="00D265FC" w:rsidP="00345EC3">
            <w:r>
              <w:t>Representatives of Thai and Vietnamese Delegations</w:t>
            </w:r>
          </w:p>
        </w:tc>
      </w:tr>
      <w:tr w:rsidR="00C9497C" w:rsidRPr="00170403" w:rsidTr="00D1040F">
        <w:tc>
          <w:tcPr>
            <w:tcW w:w="8862" w:type="dxa"/>
            <w:gridSpan w:val="3"/>
            <w:shd w:val="clear" w:color="auto" w:fill="auto"/>
          </w:tcPr>
          <w:p w:rsidR="00C9497C" w:rsidRPr="00C9497C" w:rsidRDefault="00957ADA" w:rsidP="00957ADA">
            <w:pPr>
              <w:rPr>
                <w:b/>
                <w:bCs/>
              </w:rPr>
            </w:pPr>
            <w:r>
              <w:rPr>
                <w:b/>
                <w:bCs/>
              </w:rPr>
              <w:t>Mon</w:t>
            </w:r>
            <w:r w:rsidR="006E78CA">
              <w:rPr>
                <w:b/>
                <w:bCs/>
              </w:rPr>
              <w:t xml:space="preserve">day, </w:t>
            </w:r>
            <w:r>
              <w:rPr>
                <w:b/>
                <w:bCs/>
              </w:rPr>
              <w:t>7</w:t>
            </w:r>
            <w:r w:rsidR="00C9497C" w:rsidRPr="00C9497C">
              <w:rPr>
                <w:b/>
                <w:bCs/>
              </w:rPr>
              <w:t xml:space="preserve"> </w:t>
            </w:r>
            <w:r>
              <w:rPr>
                <w:b/>
                <w:bCs/>
              </w:rPr>
              <w:t>September</w:t>
            </w:r>
            <w:r w:rsidR="00C9497C" w:rsidRPr="00C9497C">
              <w:rPr>
                <w:b/>
                <w:bCs/>
              </w:rPr>
              <w:t xml:space="preserve"> 2015</w:t>
            </w:r>
          </w:p>
        </w:tc>
      </w:tr>
      <w:tr w:rsidR="00633B94" w:rsidRPr="00170403" w:rsidTr="004269E2">
        <w:tc>
          <w:tcPr>
            <w:tcW w:w="1510" w:type="dxa"/>
            <w:shd w:val="clear" w:color="auto" w:fill="auto"/>
          </w:tcPr>
          <w:p w:rsidR="00633B94" w:rsidRPr="00170403" w:rsidRDefault="00633B94" w:rsidP="003C2D42">
            <w:r w:rsidRPr="00170403">
              <w:t>0</w:t>
            </w:r>
            <w:r w:rsidR="003C2D42">
              <w:t>8</w:t>
            </w:r>
            <w:r w:rsidRPr="00170403">
              <w:t>:</w:t>
            </w:r>
            <w:r w:rsidR="003C2D42">
              <w:t>45</w:t>
            </w:r>
            <w:r w:rsidR="00BB1115">
              <w:t>-</w:t>
            </w:r>
            <w:r w:rsidR="006E78CA">
              <w:t>09</w:t>
            </w:r>
            <w:r w:rsidRPr="00170403">
              <w:t>:</w:t>
            </w:r>
            <w:r w:rsidR="00412DDC">
              <w:t>15</w:t>
            </w:r>
          </w:p>
        </w:tc>
        <w:tc>
          <w:tcPr>
            <w:tcW w:w="4178" w:type="dxa"/>
            <w:shd w:val="clear" w:color="auto" w:fill="auto"/>
          </w:tcPr>
          <w:p w:rsidR="00633B94" w:rsidRPr="00170403" w:rsidRDefault="00633B94" w:rsidP="006E78CA">
            <w:pPr>
              <w:jc w:val="both"/>
            </w:pPr>
            <w:r w:rsidRPr="00170403">
              <w:t>Local Pharmaceutical M</w:t>
            </w:r>
            <w:r>
              <w:t xml:space="preserve">anufacturing </w:t>
            </w:r>
            <w:r w:rsidRPr="00170403">
              <w:t>for Access to Medical</w:t>
            </w:r>
            <w:r>
              <w:t xml:space="preserve"> </w:t>
            </w:r>
            <w:r w:rsidRPr="00170403">
              <w:t xml:space="preserve">Products: Developing a </w:t>
            </w:r>
            <w:r w:rsidR="006E78CA">
              <w:t xml:space="preserve">Multidisciplinary </w:t>
            </w:r>
            <w:r w:rsidRPr="00170403">
              <w:t>Framework to Improve Public Health</w:t>
            </w:r>
          </w:p>
        </w:tc>
        <w:tc>
          <w:tcPr>
            <w:tcW w:w="3174" w:type="dxa"/>
            <w:shd w:val="clear" w:color="auto" w:fill="auto"/>
          </w:tcPr>
          <w:p w:rsidR="00B4782B" w:rsidRDefault="00633B94" w:rsidP="00412DDC">
            <w:r>
              <w:t xml:space="preserve">Mr. </w:t>
            </w:r>
            <w:r w:rsidR="00412DDC">
              <w:t>Christoph Spennemann</w:t>
            </w:r>
          </w:p>
          <w:p w:rsidR="00633B94" w:rsidRPr="00170403" w:rsidRDefault="006E78CA" w:rsidP="00B4782B">
            <w:r>
              <w:t>UNCTAD</w:t>
            </w:r>
          </w:p>
        </w:tc>
      </w:tr>
      <w:tr w:rsidR="006E78CA" w:rsidRPr="00170403" w:rsidTr="0094630F">
        <w:tc>
          <w:tcPr>
            <w:tcW w:w="1510" w:type="dxa"/>
            <w:shd w:val="clear" w:color="auto" w:fill="auto"/>
          </w:tcPr>
          <w:p w:rsidR="006E78CA" w:rsidRPr="00170403" w:rsidRDefault="006E78CA" w:rsidP="004269E2"/>
        </w:tc>
        <w:tc>
          <w:tcPr>
            <w:tcW w:w="7352" w:type="dxa"/>
            <w:gridSpan w:val="2"/>
            <w:shd w:val="clear" w:color="auto" w:fill="auto"/>
          </w:tcPr>
          <w:p w:rsidR="006E78CA" w:rsidRPr="00BB1115" w:rsidRDefault="006E78CA" w:rsidP="006E78CA">
            <w:pPr>
              <w:rPr>
                <w:b/>
                <w:bCs/>
              </w:rPr>
            </w:pPr>
            <w:r w:rsidRPr="00BB1115">
              <w:rPr>
                <w:b/>
                <w:bCs/>
              </w:rPr>
              <w:t>Session 1 - Intellectual Property</w:t>
            </w:r>
          </w:p>
        </w:tc>
      </w:tr>
      <w:tr w:rsidR="00633B94" w:rsidRPr="00170403" w:rsidTr="004269E2">
        <w:tc>
          <w:tcPr>
            <w:tcW w:w="1510" w:type="dxa"/>
            <w:shd w:val="clear" w:color="auto" w:fill="auto"/>
          </w:tcPr>
          <w:p w:rsidR="00633B94" w:rsidRPr="00170403" w:rsidRDefault="00633B94" w:rsidP="00F461EC">
            <w:r>
              <w:t>0</w:t>
            </w:r>
            <w:r w:rsidR="00BB1115">
              <w:t>9</w:t>
            </w:r>
            <w:r>
              <w:t>:</w:t>
            </w:r>
            <w:r w:rsidR="00F461EC">
              <w:t>15</w:t>
            </w:r>
            <w:r>
              <w:t>-1</w:t>
            </w:r>
            <w:r w:rsidR="00BB1115">
              <w:t>0</w:t>
            </w:r>
            <w:r>
              <w:t>:</w:t>
            </w:r>
            <w:r w:rsidR="00F461EC">
              <w:t>00</w:t>
            </w:r>
          </w:p>
        </w:tc>
        <w:tc>
          <w:tcPr>
            <w:tcW w:w="4178" w:type="dxa"/>
            <w:shd w:val="clear" w:color="auto" w:fill="auto"/>
          </w:tcPr>
          <w:p w:rsidR="00633B94" w:rsidRPr="00744A07" w:rsidRDefault="006E78CA" w:rsidP="006E78CA">
            <w:pPr>
              <w:jc w:val="both"/>
              <w:rPr>
                <w:highlight w:val="yellow"/>
              </w:rPr>
            </w:pPr>
            <w:r>
              <w:t xml:space="preserve">Understanding the Interface between Intellectual Property, Access </w:t>
            </w:r>
            <w:r w:rsidR="00BB1115">
              <w:t xml:space="preserve">to Medicines </w:t>
            </w:r>
            <w:r>
              <w:t>and Local Manufacture</w:t>
            </w:r>
            <w:r w:rsidR="006710E7">
              <w:t xml:space="preserve"> (will include discussion of licensing)</w:t>
            </w:r>
          </w:p>
        </w:tc>
        <w:tc>
          <w:tcPr>
            <w:tcW w:w="3174" w:type="dxa"/>
            <w:shd w:val="clear" w:color="auto" w:fill="auto"/>
          </w:tcPr>
          <w:p w:rsidR="006E78CA" w:rsidRDefault="006E78CA" w:rsidP="004269E2">
            <w:pPr>
              <w:rPr>
                <w:color w:val="000000"/>
                <w:lang w:eastAsia="en-US"/>
              </w:rPr>
            </w:pPr>
            <w:r>
              <w:rPr>
                <w:color w:val="000000"/>
                <w:lang w:eastAsia="en-US"/>
              </w:rPr>
              <w:t>Mr. Christoph Spennemann</w:t>
            </w:r>
          </w:p>
          <w:p w:rsidR="00633B94" w:rsidRPr="00170403" w:rsidRDefault="00BB1115" w:rsidP="00BB1115">
            <w:r>
              <w:rPr>
                <w:color w:val="000000"/>
                <w:lang w:eastAsia="en-US"/>
              </w:rPr>
              <w:t>U</w:t>
            </w:r>
            <w:r w:rsidR="006E78CA">
              <w:rPr>
                <w:color w:val="000000"/>
                <w:lang w:eastAsia="en-US"/>
              </w:rPr>
              <w:t>NCTAD</w:t>
            </w:r>
            <w:r w:rsidR="00633B94">
              <w:t xml:space="preserve"> </w:t>
            </w:r>
          </w:p>
        </w:tc>
      </w:tr>
      <w:tr w:rsidR="006710E7" w:rsidRPr="00170403" w:rsidTr="004269E2">
        <w:tc>
          <w:tcPr>
            <w:tcW w:w="1510" w:type="dxa"/>
            <w:shd w:val="clear" w:color="auto" w:fill="auto"/>
          </w:tcPr>
          <w:p w:rsidR="006710E7" w:rsidRPr="00170403" w:rsidRDefault="006710E7" w:rsidP="00F461EC">
            <w:r>
              <w:t>10:00-10:20</w:t>
            </w:r>
          </w:p>
        </w:tc>
        <w:tc>
          <w:tcPr>
            <w:tcW w:w="4178" w:type="dxa"/>
            <w:shd w:val="clear" w:color="auto" w:fill="auto"/>
          </w:tcPr>
          <w:p w:rsidR="006710E7" w:rsidRPr="00B66E0E" w:rsidRDefault="006710E7" w:rsidP="0055563D">
            <w:pPr>
              <w:jc w:val="both"/>
            </w:pPr>
            <w:r>
              <w:t xml:space="preserve">Border Measures and Customs - Issues at the Crossroads of Anti-Counterfeiting Policies and Medicines Access </w:t>
            </w:r>
          </w:p>
        </w:tc>
        <w:tc>
          <w:tcPr>
            <w:tcW w:w="3174" w:type="dxa"/>
            <w:shd w:val="clear" w:color="auto" w:fill="auto"/>
          </w:tcPr>
          <w:p w:rsidR="006710E7" w:rsidRDefault="006710E7" w:rsidP="0055563D">
            <w:r>
              <w:t>Mr. Christoph Spennemann</w:t>
            </w:r>
          </w:p>
          <w:p w:rsidR="006710E7" w:rsidRPr="00B80537" w:rsidRDefault="006710E7" w:rsidP="0055563D">
            <w:r>
              <w:t>UNCTAD</w:t>
            </w:r>
          </w:p>
        </w:tc>
      </w:tr>
      <w:tr w:rsidR="00F461EC" w:rsidRPr="00170403" w:rsidTr="004269E2">
        <w:tc>
          <w:tcPr>
            <w:tcW w:w="1510" w:type="dxa"/>
            <w:shd w:val="clear" w:color="auto" w:fill="auto"/>
          </w:tcPr>
          <w:p w:rsidR="00F461EC" w:rsidRDefault="00F461EC" w:rsidP="00F461EC">
            <w:r>
              <w:t>10:20-10:45</w:t>
            </w:r>
          </w:p>
        </w:tc>
        <w:tc>
          <w:tcPr>
            <w:tcW w:w="4178" w:type="dxa"/>
            <w:shd w:val="clear" w:color="auto" w:fill="auto"/>
          </w:tcPr>
          <w:p w:rsidR="00F461EC" w:rsidRPr="00170403" w:rsidRDefault="00F461EC" w:rsidP="00A90523">
            <w:r>
              <w:t>Coffee Break</w:t>
            </w:r>
          </w:p>
        </w:tc>
        <w:tc>
          <w:tcPr>
            <w:tcW w:w="3174" w:type="dxa"/>
            <w:shd w:val="clear" w:color="auto" w:fill="auto"/>
          </w:tcPr>
          <w:p w:rsidR="00F461EC" w:rsidRPr="00B80537" w:rsidRDefault="00F461EC" w:rsidP="00A90523">
            <w:pPr>
              <w:rPr>
                <w:color w:val="000000"/>
                <w:lang w:eastAsia="en-US"/>
              </w:rPr>
            </w:pPr>
          </w:p>
        </w:tc>
      </w:tr>
      <w:tr w:rsidR="00F461EC" w:rsidRPr="00170403" w:rsidTr="004269E2">
        <w:tc>
          <w:tcPr>
            <w:tcW w:w="1510" w:type="dxa"/>
            <w:shd w:val="clear" w:color="auto" w:fill="auto"/>
          </w:tcPr>
          <w:p w:rsidR="00F461EC" w:rsidRPr="00170403" w:rsidRDefault="00F461EC" w:rsidP="006710E7">
            <w:r>
              <w:t>10:45</w:t>
            </w:r>
            <w:r w:rsidRPr="00170403">
              <w:t>-1</w:t>
            </w:r>
            <w:r>
              <w:t>1</w:t>
            </w:r>
            <w:r w:rsidRPr="00170403">
              <w:t>:</w:t>
            </w:r>
            <w:r w:rsidR="006710E7">
              <w:t>2</w:t>
            </w:r>
            <w:r>
              <w:t>5</w:t>
            </w:r>
          </w:p>
        </w:tc>
        <w:tc>
          <w:tcPr>
            <w:tcW w:w="4178" w:type="dxa"/>
            <w:shd w:val="clear" w:color="auto" w:fill="auto"/>
          </w:tcPr>
          <w:p w:rsidR="00F461EC" w:rsidRPr="0082388B" w:rsidRDefault="00F461EC" w:rsidP="00F82A84">
            <w:pPr>
              <w:jc w:val="both"/>
            </w:pPr>
            <w:r>
              <w:t xml:space="preserve">Thailand: Compulsory Licensing - Before and After </w:t>
            </w:r>
          </w:p>
        </w:tc>
        <w:tc>
          <w:tcPr>
            <w:tcW w:w="3174" w:type="dxa"/>
            <w:shd w:val="clear" w:color="auto" w:fill="auto"/>
          </w:tcPr>
          <w:p w:rsidR="00F461EC" w:rsidRDefault="00F461EC" w:rsidP="00F82A84">
            <w:r>
              <w:t>Thai Participants</w:t>
            </w:r>
          </w:p>
        </w:tc>
      </w:tr>
      <w:tr w:rsidR="00F461EC" w:rsidRPr="00170403" w:rsidTr="004269E2">
        <w:tc>
          <w:tcPr>
            <w:tcW w:w="1510" w:type="dxa"/>
            <w:shd w:val="clear" w:color="auto" w:fill="auto"/>
          </w:tcPr>
          <w:p w:rsidR="00F461EC" w:rsidRPr="00170403" w:rsidRDefault="00F461EC" w:rsidP="006710E7">
            <w:r w:rsidRPr="00170403">
              <w:t>1</w:t>
            </w:r>
            <w:r>
              <w:t>1</w:t>
            </w:r>
            <w:r w:rsidRPr="00170403">
              <w:t>:</w:t>
            </w:r>
            <w:r w:rsidR="006710E7">
              <w:t>2</w:t>
            </w:r>
            <w:r>
              <w:t>5-11:</w:t>
            </w:r>
            <w:r w:rsidR="006710E7">
              <w:t>5</w:t>
            </w:r>
            <w:r>
              <w:t>5</w:t>
            </w:r>
          </w:p>
        </w:tc>
        <w:tc>
          <w:tcPr>
            <w:tcW w:w="4178" w:type="dxa"/>
            <w:shd w:val="clear" w:color="auto" w:fill="auto"/>
          </w:tcPr>
          <w:p w:rsidR="00F461EC" w:rsidRPr="00170403" w:rsidRDefault="00F461EC" w:rsidP="00BB1115">
            <w:pPr>
              <w:jc w:val="both"/>
            </w:pPr>
            <w:r>
              <w:t>Vietnam: Negotiating the TPP and the Possible Effects of IP Provisions on Local Industry and Access</w:t>
            </w:r>
          </w:p>
        </w:tc>
        <w:tc>
          <w:tcPr>
            <w:tcW w:w="3174" w:type="dxa"/>
            <w:shd w:val="clear" w:color="auto" w:fill="auto"/>
          </w:tcPr>
          <w:p w:rsidR="00F461EC" w:rsidRPr="00170403" w:rsidRDefault="00F461EC" w:rsidP="004269E2">
            <w:r>
              <w:t>Vietnamese Participants</w:t>
            </w:r>
          </w:p>
        </w:tc>
      </w:tr>
      <w:tr w:rsidR="00F461EC" w:rsidRPr="00170403" w:rsidTr="004269E2">
        <w:tc>
          <w:tcPr>
            <w:tcW w:w="1510" w:type="dxa"/>
            <w:shd w:val="clear" w:color="auto" w:fill="auto"/>
          </w:tcPr>
          <w:p w:rsidR="00F461EC" w:rsidRPr="00170403" w:rsidRDefault="00F461EC" w:rsidP="00F461EC">
            <w:r>
              <w:t>11:45-12:45</w:t>
            </w:r>
          </w:p>
        </w:tc>
        <w:tc>
          <w:tcPr>
            <w:tcW w:w="4178" w:type="dxa"/>
            <w:shd w:val="clear" w:color="auto" w:fill="auto"/>
          </w:tcPr>
          <w:p w:rsidR="00F461EC" w:rsidRDefault="00F461EC" w:rsidP="00BB1115">
            <w:pPr>
              <w:jc w:val="both"/>
            </w:pPr>
            <w:r>
              <w:t xml:space="preserve">Facilitated Discussion on Patentability Criteria and Examination, Compulsory Licenses, Exceptions to Patentability, Data Exclusivity, and Linkage  </w:t>
            </w:r>
          </w:p>
        </w:tc>
        <w:tc>
          <w:tcPr>
            <w:tcW w:w="3174" w:type="dxa"/>
            <w:shd w:val="clear" w:color="auto" w:fill="auto"/>
          </w:tcPr>
          <w:p w:rsidR="006710E7" w:rsidRDefault="006710E7" w:rsidP="00B4782B">
            <w:r>
              <w:t xml:space="preserve">Facilitated by </w:t>
            </w:r>
          </w:p>
          <w:p w:rsidR="00F461EC" w:rsidRDefault="006710E7" w:rsidP="00B4782B">
            <w:r>
              <w:t>Mr. Christoph Spennemann</w:t>
            </w:r>
          </w:p>
          <w:p w:rsidR="006710E7" w:rsidRDefault="006710E7" w:rsidP="00B4782B">
            <w:r>
              <w:t>UNCTAD</w:t>
            </w:r>
          </w:p>
        </w:tc>
      </w:tr>
      <w:tr w:rsidR="00F461EC" w:rsidRPr="00170403" w:rsidTr="0060775E">
        <w:tc>
          <w:tcPr>
            <w:tcW w:w="1510" w:type="dxa"/>
            <w:shd w:val="clear" w:color="auto" w:fill="auto"/>
          </w:tcPr>
          <w:p w:rsidR="00F461EC" w:rsidRPr="00170403" w:rsidRDefault="00F461EC" w:rsidP="00F461EC">
            <w:r w:rsidRPr="00170403">
              <w:t>12:</w:t>
            </w:r>
            <w:r>
              <w:t>45-</w:t>
            </w:r>
            <w:r w:rsidRPr="00170403">
              <w:t>1</w:t>
            </w:r>
            <w:r>
              <w:t>4</w:t>
            </w:r>
            <w:r w:rsidRPr="00170403">
              <w:t>:</w:t>
            </w:r>
            <w:r>
              <w:t>0</w:t>
            </w:r>
            <w:r w:rsidRPr="00170403">
              <w:t>0</w:t>
            </w:r>
          </w:p>
        </w:tc>
        <w:tc>
          <w:tcPr>
            <w:tcW w:w="7352" w:type="dxa"/>
            <w:gridSpan w:val="2"/>
            <w:shd w:val="clear" w:color="auto" w:fill="auto"/>
          </w:tcPr>
          <w:p w:rsidR="00F461EC" w:rsidRPr="00170403" w:rsidRDefault="00F461EC" w:rsidP="00C9012E">
            <w:r w:rsidRPr="00170403">
              <w:t>Lunch Break</w:t>
            </w:r>
          </w:p>
        </w:tc>
      </w:tr>
      <w:tr w:rsidR="00F461EC" w:rsidRPr="00170403" w:rsidTr="00CC3F32">
        <w:tc>
          <w:tcPr>
            <w:tcW w:w="1510" w:type="dxa"/>
            <w:shd w:val="clear" w:color="auto" w:fill="auto"/>
          </w:tcPr>
          <w:p w:rsidR="00F461EC" w:rsidRPr="00170403" w:rsidRDefault="00F461EC" w:rsidP="00CC3F32"/>
        </w:tc>
        <w:tc>
          <w:tcPr>
            <w:tcW w:w="7352" w:type="dxa"/>
            <w:gridSpan w:val="2"/>
            <w:shd w:val="clear" w:color="auto" w:fill="auto"/>
          </w:tcPr>
          <w:p w:rsidR="00F461EC" w:rsidRPr="00170403" w:rsidRDefault="00F461EC" w:rsidP="00F461EC">
            <w:pPr>
              <w:ind w:left="72"/>
            </w:pPr>
            <w:r w:rsidRPr="003B30DE">
              <w:rPr>
                <w:b/>
                <w:bCs/>
              </w:rPr>
              <w:t xml:space="preserve">Session </w:t>
            </w:r>
            <w:r>
              <w:rPr>
                <w:b/>
                <w:bCs/>
              </w:rPr>
              <w:t>2</w:t>
            </w:r>
            <w:r w:rsidRPr="003B30DE">
              <w:rPr>
                <w:b/>
                <w:bCs/>
              </w:rPr>
              <w:t xml:space="preserve"> - </w:t>
            </w:r>
            <w:r>
              <w:rPr>
                <w:b/>
                <w:bCs/>
              </w:rPr>
              <w:t>Science, Technology and Innovation: Foundations for Local Production</w:t>
            </w:r>
          </w:p>
        </w:tc>
      </w:tr>
      <w:tr w:rsidR="006710E7" w:rsidRPr="00170403" w:rsidTr="00CC3F32">
        <w:tc>
          <w:tcPr>
            <w:tcW w:w="1510" w:type="dxa"/>
            <w:shd w:val="clear" w:color="auto" w:fill="auto"/>
          </w:tcPr>
          <w:p w:rsidR="006710E7" w:rsidRPr="00170403" w:rsidRDefault="006710E7" w:rsidP="00F461EC">
            <w:r>
              <w:t>14:00-14:30</w:t>
            </w:r>
          </w:p>
        </w:tc>
        <w:tc>
          <w:tcPr>
            <w:tcW w:w="4178" w:type="dxa"/>
            <w:shd w:val="clear" w:color="auto" w:fill="auto"/>
          </w:tcPr>
          <w:p w:rsidR="006710E7" w:rsidRPr="00170403" w:rsidRDefault="006710E7" w:rsidP="0055563D">
            <w:pPr>
              <w:jc w:val="both"/>
            </w:pPr>
            <w:r>
              <w:t>Science, Technology and Innovation Policy in Vietnam</w:t>
            </w:r>
          </w:p>
        </w:tc>
        <w:tc>
          <w:tcPr>
            <w:tcW w:w="3174" w:type="dxa"/>
            <w:shd w:val="clear" w:color="auto" w:fill="auto"/>
          </w:tcPr>
          <w:p w:rsidR="006710E7" w:rsidRPr="00170403" w:rsidRDefault="006710E7" w:rsidP="0055563D">
            <w:r>
              <w:t>Vietnamese Participants</w:t>
            </w:r>
          </w:p>
        </w:tc>
      </w:tr>
      <w:tr w:rsidR="006710E7" w:rsidRPr="00170403" w:rsidTr="00CC3F32">
        <w:trPr>
          <w:trHeight w:val="310"/>
        </w:trPr>
        <w:tc>
          <w:tcPr>
            <w:tcW w:w="1510" w:type="dxa"/>
            <w:shd w:val="clear" w:color="auto" w:fill="auto"/>
          </w:tcPr>
          <w:p w:rsidR="006710E7" w:rsidRPr="00170403" w:rsidRDefault="006710E7" w:rsidP="00CC3F32">
            <w:r w:rsidRPr="00170403">
              <w:t>1</w:t>
            </w:r>
            <w:r>
              <w:t>4</w:t>
            </w:r>
            <w:r w:rsidRPr="00170403">
              <w:t>:</w:t>
            </w:r>
            <w:r>
              <w:t>30-</w:t>
            </w:r>
            <w:r w:rsidRPr="00170403">
              <w:t>15:</w:t>
            </w:r>
            <w:r>
              <w:t>00</w:t>
            </w:r>
          </w:p>
        </w:tc>
        <w:tc>
          <w:tcPr>
            <w:tcW w:w="4178" w:type="dxa"/>
            <w:shd w:val="clear" w:color="auto" w:fill="auto"/>
          </w:tcPr>
          <w:p w:rsidR="006710E7" w:rsidRPr="00170403" w:rsidRDefault="006710E7" w:rsidP="0055563D">
            <w:pPr>
              <w:jc w:val="both"/>
            </w:pPr>
            <w:r>
              <w:t xml:space="preserve">Science, Technology and Innovation Policy in Thailand (with particular reference to the recent </w:t>
            </w:r>
            <w:r>
              <w:lastRenderedPageBreak/>
              <w:t>Science, Technology and Innovation Policy Review of Thailand)</w:t>
            </w:r>
          </w:p>
        </w:tc>
        <w:tc>
          <w:tcPr>
            <w:tcW w:w="3174" w:type="dxa"/>
            <w:shd w:val="clear" w:color="auto" w:fill="auto"/>
          </w:tcPr>
          <w:p w:rsidR="006710E7" w:rsidRPr="00170403" w:rsidRDefault="006710E7" w:rsidP="0055563D">
            <w:r>
              <w:lastRenderedPageBreak/>
              <w:t>Thai Participants</w:t>
            </w:r>
          </w:p>
        </w:tc>
      </w:tr>
      <w:tr w:rsidR="006710E7" w:rsidRPr="00170403" w:rsidTr="00CC3F32">
        <w:trPr>
          <w:trHeight w:val="310"/>
        </w:trPr>
        <w:tc>
          <w:tcPr>
            <w:tcW w:w="1510" w:type="dxa"/>
            <w:shd w:val="clear" w:color="auto" w:fill="auto"/>
          </w:tcPr>
          <w:p w:rsidR="006710E7" w:rsidRPr="00170403" w:rsidRDefault="006710E7" w:rsidP="00F461EC">
            <w:r>
              <w:lastRenderedPageBreak/>
              <w:t>15:00-15:15</w:t>
            </w:r>
          </w:p>
        </w:tc>
        <w:tc>
          <w:tcPr>
            <w:tcW w:w="4178" w:type="dxa"/>
            <w:shd w:val="clear" w:color="auto" w:fill="auto"/>
          </w:tcPr>
          <w:p w:rsidR="006710E7" w:rsidRDefault="006710E7" w:rsidP="00CC3F32">
            <w:pPr>
              <w:jc w:val="both"/>
            </w:pPr>
            <w:r>
              <w:t>Coffee Break</w:t>
            </w:r>
          </w:p>
        </w:tc>
        <w:tc>
          <w:tcPr>
            <w:tcW w:w="3174" w:type="dxa"/>
            <w:shd w:val="clear" w:color="auto" w:fill="auto"/>
          </w:tcPr>
          <w:p w:rsidR="006710E7" w:rsidRDefault="006710E7" w:rsidP="00CC3F32"/>
        </w:tc>
      </w:tr>
      <w:tr w:rsidR="006710E7" w:rsidRPr="00170403" w:rsidTr="00CC3F32">
        <w:tc>
          <w:tcPr>
            <w:tcW w:w="1510" w:type="dxa"/>
            <w:shd w:val="clear" w:color="auto" w:fill="auto"/>
          </w:tcPr>
          <w:p w:rsidR="006710E7" w:rsidRPr="00170403" w:rsidRDefault="006710E7" w:rsidP="00F461EC">
            <w:r w:rsidRPr="00170403">
              <w:t>1</w:t>
            </w:r>
            <w:r>
              <w:t>5</w:t>
            </w:r>
            <w:r w:rsidRPr="00170403">
              <w:t>:</w:t>
            </w:r>
            <w:r>
              <w:t>15</w:t>
            </w:r>
            <w:r w:rsidRPr="00170403">
              <w:t>-1</w:t>
            </w:r>
            <w:r>
              <w:t>5</w:t>
            </w:r>
            <w:r w:rsidRPr="00170403">
              <w:t>:</w:t>
            </w:r>
            <w:r>
              <w:t>45</w:t>
            </w:r>
          </w:p>
        </w:tc>
        <w:tc>
          <w:tcPr>
            <w:tcW w:w="4178" w:type="dxa"/>
            <w:shd w:val="clear" w:color="auto" w:fill="auto"/>
          </w:tcPr>
          <w:p w:rsidR="006710E7" w:rsidRPr="00160B85" w:rsidRDefault="00554353" w:rsidP="00554353">
            <w:pPr>
              <w:jc w:val="both"/>
            </w:pPr>
            <w:r w:rsidRPr="00554353">
              <w:t xml:space="preserve">The Regulation of Traditional and Herbal Medicines in Thailand </w:t>
            </w:r>
          </w:p>
        </w:tc>
        <w:tc>
          <w:tcPr>
            <w:tcW w:w="3174" w:type="dxa"/>
            <w:shd w:val="clear" w:color="auto" w:fill="auto"/>
          </w:tcPr>
          <w:p w:rsidR="006710E7" w:rsidRDefault="00554353" w:rsidP="0055563D">
            <w:r>
              <w:t>Thai Participants</w:t>
            </w:r>
          </w:p>
        </w:tc>
      </w:tr>
      <w:tr w:rsidR="006710E7" w:rsidRPr="00170403" w:rsidTr="00CC3F32">
        <w:tc>
          <w:tcPr>
            <w:tcW w:w="1510" w:type="dxa"/>
            <w:shd w:val="clear" w:color="auto" w:fill="auto"/>
          </w:tcPr>
          <w:p w:rsidR="006710E7" w:rsidRPr="00170403" w:rsidRDefault="006710E7" w:rsidP="006710E7">
            <w:r>
              <w:t>15:45-16:30</w:t>
            </w:r>
          </w:p>
        </w:tc>
        <w:tc>
          <w:tcPr>
            <w:tcW w:w="4178" w:type="dxa"/>
            <w:shd w:val="clear" w:color="auto" w:fill="auto"/>
          </w:tcPr>
          <w:p w:rsidR="006710E7" w:rsidRPr="00170403" w:rsidRDefault="006710E7" w:rsidP="00554353">
            <w:pPr>
              <w:jc w:val="both"/>
            </w:pPr>
            <w:r>
              <w:t xml:space="preserve">The Regulation of Traditional </w:t>
            </w:r>
            <w:r w:rsidR="001F5C96">
              <w:t xml:space="preserve">and Herbal </w:t>
            </w:r>
            <w:r>
              <w:t>Medicines in Vietnam</w:t>
            </w:r>
          </w:p>
        </w:tc>
        <w:tc>
          <w:tcPr>
            <w:tcW w:w="3174" w:type="dxa"/>
            <w:shd w:val="clear" w:color="auto" w:fill="auto"/>
          </w:tcPr>
          <w:p w:rsidR="006710E7" w:rsidRPr="00C957CC" w:rsidRDefault="006710E7" w:rsidP="0055563D">
            <w:r>
              <w:t>Vietnamese Participants</w:t>
            </w:r>
          </w:p>
        </w:tc>
      </w:tr>
      <w:tr w:rsidR="006710E7" w:rsidRPr="00170403" w:rsidTr="00CC3F32">
        <w:tc>
          <w:tcPr>
            <w:tcW w:w="1510" w:type="dxa"/>
            <w:shd w:val="clear" w:color="auto" w:fill="auto"/>
          </w:tcPr>
          <w:p w:rsidR="006710E7" w:rsidRPr="00170403" w:rsidRDefault="006710E7" w:rsidP="006A7F80">
            <w:r w:rsidRPr="00170403">
              <w:t>1</w:t>
            </w:r>
            <w:r>
              <w:t>6:30</w:t>
            </w:r>
            <w:r w:rsidRPr="00170403">
              <w:t>-</w:t>
            </w:r>
            <w:r>
              <w:t>17:45</w:t>
            </w:r>
          </w:p>
        </w:tc>
        <w:tc>
          <w:tcPr>
            <w:tcW w:w="4178" w:type="dxa"/>
            <w:shd w:val="clear" w:color="auto" w:fill="auto"/>
          </w:tcPr>
          <w:p w:rsidR="006710E7" w:rsidRPr="00170403" w:rsidRDefault="006710E7" w:rsidP="00CC3F32">
            <w:pPr>
              <w:jc w:val="both"/>
            </w:pPr>
            <w:r>
              <w:t xml:space="preserve">Facilitated Discussion on STI Policies and Traditional </w:t>
            </w:r>
            <w:r w:rsidR="001F5C96">
              <w:t xml:space="preserve">and Herbal </w:t>
            </w:r>
            <w:r>
              <w:t>Medicines</w:t>
            </w:r>
          </w:p>
        </w:tc>
        <w:tc>
          <w:tcPr>
            <w:tcW w:w="3174" w:type="dxa"/>
            <w:shd w:val="clear" w:color="auto" w:fill="auto"/>
          </w:tcPr>
          <w:p w:rsidR="006710E7" w:rsidRDefault="006710E7" w:rsidP="00CC3F32">
            <w:r>
              <w:t xml:space="preserve">Facilitated by </w:t>
            </w:r>
          </w:p>
          <w:p w:rsidR="006710E7" w:rsidRDefault="006710E7" w:rsidP="00CC3F32">
            <w:r>
              <w:t>Ms. Cecilia Oh</w:t>
            </w:r>
          </w:p>
          <w:p w:rsidR="006710E7" w:rsidRPr="00C957CC" w:rsidRDefault="006710E7" w:rsidP="00CC3F32">
            <w:r>
              <w:t>UNDP</w:t>
            </w:r>
          </w:p>
        </w:tc>
      </w:tr>
      <w:tr w:rsidR="006710E7" w:rsidRPr="00170403" w:rsidTr="00FE023B">
        <w:tc>
          <w:tcPr>
            <w:tcW w:w="8862" w:type="dxa"/>
            <w:gridSpan w:val="3"/>
            <w:shd w:val="clear" w:color="auto" w:fill="auto"/>
          </w:tcPr>
          <w:p w:rsidR="006710E7" w:rsidRPr="00F03EE2" w:rsidRDefault="006710E7" w:rsidP="00F03EE2">
            <w:pPr>
              <w:rPr>
                <w:b/>
                <w:bCs/>
              </w:rPr>
            </w:pPr>
            <w:r w:rsidRPr="00021224">
              <w:rPr>
                <w:b/>
                <w:bCs/>
              </w:rPr>
              <w:t>Tu</w:t>
            </w:r>
            <w:r>
              <w:rPr>
                <w:b/>
                <w:bCs/>
              </w:rPr>
              <w:t>es</w:t>
            </w:r>
            <w:r w:rsidRPr="00021224">
              <w:rPr>
                <w:b/>
                <w:bCs/>
              </w:rPr>
              <w:t xml:space="preserve">day, </w:t>
            </w:r>
            <w:r>
              <w:rPr>
                <w:b/>
                <w:bCs/>
              </w:rPr>
              <w:t>8 September</w:t>
            </w:r>
            <w:r w:rsidRPr="00021224">
              <w:rPr>
                <w:b/>
                <w:bCs/>
              </w:rPr>
              <w:t xml:space="preserve"> 2015</w:t>
            </w:r>
          </w:p>
        </w:tc>
      </w:tr>
      <w:tr w:rsidR="006710E7" w:rsidRPr="00170403" w:rsidTr="0060775E">
        <w:tc>
          <w:tcPr>
            <w:tcW w:w="1510" w:type="dxa"/>
            <w:shd w:val="clear" w:color="auto" w:fill="auto"/>
          </w:tcPr>
          <w:p w:rsidR="006710E7" w:rsidRPr="00170403" w:rsidRDefault="006710E7" w:rsidP="00B4782B"/>
        </w:tc>
        <w:tc>
          <w:tcPr>
            <w:tcW w:w="7352" w:type="dxa"/>
            <w:gridSpan w:val="2"/>
            <w:shd w:val="clear" w:color="auto" w:fill="auto"/>
          </w:tcPr>
          <w:p w:rsidR="006710E7" w:rsidRPr="00F03EE2" w:rsidRDefault="006710E7" w:rsidP="00C2319E">
            <w:pPr>
              <w:rPr>
                <w:b/>
                <w:bCs/>
              </w:rPr>
            </w:pPr>
            <w:r w:rsidRPr="00F03EE2">
              <w:rPr>
                <w:b/>
                <w:bCs/>
              </w:rPr>
              <w:t xml:space="preserve">Session </w:t>
            </w:r>
            <w:r>
              <w:rPr>
                <w:b/>
                <w:bCs/>
              </w:rPr>
              <w:t>3</w:t>
            </w:r>
            <w:r w:rsidRPr="00F03EE2">
              <w:rPr>
                <w:b/>
                <w:bCs/>
              </w:rPr>
              <w:t xml:space="preserve"> - The Health and Industrial Policy Nexus</w:t>
            </w:r>
          </w:p>
        </w:tc>
      </w:tr>
      <w:tr w:rsidR="006710E7" w:rsidRPr="00170403" w:rsidTr="00F03EE2">
        <w:tc>
          <w:tcPr>
            <w:tcW w:w="1510" w:type="dxa"/>
            <w:shd w:val="clear" w:color="auto" w:fill="auto"/>
          </w:tcPr>
          <w:p w:rsidR="006710E7" w:rsidRPr="00170403" w:rsidRDefault="006710E7" w:rsidP="003C2D42">
            <w:r>
              <w:t>09:00-09:30</w:t>
            </w:r>
          </w:p>
        </w:tc>
        <w:tc>
          <w:tcPr>
            <w:tcW w:w="4178" w:type="dxa"/>
            <w:shd w:val="clear" w:color="auto" w:fill="auto"/>
          </w:tcPr>
          <w:p w:rsidR="006710E7" w:rsidRPr="0082388B" w:rsidRDefault="006710E7" w:rsidP="00C07FA3">
            <w:pPr>
              <w:jc w:val="both"/>
            </w:pPr>
            <w:r>
              <w:t>Encouraging Local Pharmaceutical Manufacturing as Industrial Policy - An Overview</w:t>
            </w:r>
          </w:p>
        </w:tc>
        <w:tc>
          <w:tcPr>
            <w:tcW w:w="3174" w:type="dxa"/>
            <w:shd w:val="clear" w:color="auto" w:fill="auto"/>
          </w:tcPr>
          <w:p w:rsidR="006710E7" w:rsidRDefault="006710E7" w:rsidP="00C07FA3">
            <w:r>
              <w:t>Ms. Corinna Heineke</w:t>
            </w:r>
          </w:p>
          <w:p w:rsidR="006710E7" w:rsidRPr="00C957CC" w:rsidRDefault="006710E7" w:rsidP="00C07FA3">
            <w:r>
              <w:t>GIZ</w:t>
            </w:r>
          </w:p>
        </w:tc>
      </w:tr>
      <w:tr w:rsidR="006710E7" w:rsidRPr="00170403" w:rsidTr="00F03EE2">
        <w:tc>
          <w:tcPr>
            <w:tcW w:w="1510" w:type="dxa"/>
            <w:shd w:val="clear" w:color="auto" w:fill="auto"/>
          </w:tcPr>
          <w:p w:rsidR="006710E7" w:rsidRPr="00170403" w:rsidRDefault="006710E7" w:rsidP="006710E7">
            <w:r>
              <w:t>09</w:t>
            </w:r>
            <w:r w:rsidRPr="00170403">
              <w:t>:</w:t>
            </w:r>
            <w:r>
              <w:t>3</w:t>
            </w:r>
            <w:r w:rsidRPr="00170403">
              <w:t>0-</w:t>
            </w:r>
            <w:r>
              <w:t>10</w:t>
            </w:r>
            <w:r w:rsidRPr="00170403">
              <w:t>:</w:t>
            </w:r>
            <w:r>
              <w:t>00</w:t>
            </w:r>
          </w:p>
        </w:tc>
        <w:tc>
          <w:tcPr>
            <w:tcW w:w="4178" w:type="dxa"/>
            <w:shd w:val="clear" w:color="auto" w:fill="auto"/>
          </w:tcPr>
          <w:p w:rsidR="006710E7" w:rsidRPr="00761C41" w:rsidRDefault="000638DB" w:rsidP="006A7F80">
            <w:pPr>
              <w:jc w:val="both"/>
            </w:pPr>
            <w:r>
              <w:t>Linking Local Pharmaceutical Production to Health Policies</w:t>
            </w:r>
            <w:r w:rsidR="006710E7">
              <w:t xml:space="preserve"> - Quality, Pricing and Product Registration drawing on International Examples</w:t>
            </w:r>
          </w:p>
        </w:tc>
        <w:tc>
          <w:tcPr>
            <w:tcW w:w="3174" w:type="dxa"/>
            <w:shd w:val="clear" w:color="auto" w:fill="auto"/>
          </w:tcPr>
          <w:p w:rsidR="006710E7" w:rsidRDefault="006710E7" w:rsidP="004269E2">
            <w:r>
              <w:t>Ms. Cecilia Oh</w:t>
            </w:r>
          </w:p>
          <w:p w:rsidR="006710E7" w:rsidRDefault="006710E7" w:rsidP="004269E2">
            <w:r>
              <w:t>UNDP</w:t>
            </w:r>
          </w:p>
        </w:tc>
      </w:tr>
      <w:tr w:rsidR="006710E7" w:rsidRPr="00170403" w:rsidTr="00F03EE2">
        <w:tc>
          <w:tcPr>
            <w:tcW w:w="1510" w:type="dxa"/>
            <w:tcBorders>
              <w:bottom w:val="single" w:sz="2" w:space="0" w:color="auto"/>
            </w:tcBorders>
            <w:shd w:val="clear" w:color="auto" w:fill="auto"/>
          </w:tcPr>
          <w:p w:rsidR="006710E7" w:rsidRPr="00170403" w:rsidRDefault="006710E7" w:rsidP="006710E7">
            <w:r>
              <w:t>10:00-11:00</w:t>
            </w:r>
          </w:p>
        </w:tc>
        <w:tc>
          <w:tcPr>
            <w:tcW w:w="4178" w:type="dxa"/>
            <w:tcBorders>
              <w:bottom w:val="single" w:sz="2" w:space="0" w:color="auto"/>
            </w:tcBorders>
            <w:shd w:val="clear" w:color="auto" w:fill="auto"/>
          </w:tcPr>
          <w:p w:rsidR="006710E7" w:rsidRPr="00491F72" w:rsidRDefault="006710E7" w:rsidP="0055563D">
            <w:pPr>
              <w:jc w:val="both"/>
            </w:pPr>
            <w:r>
              <w:t>Vietnam's Experience: Steering the Development of Local Pharmaceutical Industry through Health Policies</w:t>
            </w:r>
          </w:p>
        </w:tc>
        <w:tc>
          <w:tcPr>
            <w:tcW w:w="3174" w:type="dxa"/>
            <w:tcBorders>
              <w:bottom w:val="single" w:sz="2" w:space="0" w:color="auto"/>
            </w:tcBorders>
            <w:shd w:val="clear" w:color="auto" w:fill="auto"/>
          </w:tcPr>
          <w:p w:rsidR="006710E7" w:rsidRPr="00C957CC" w:rsidRDefault="006710E7" w:rsidP="0055563D">
            <w:r>
              <w:t>Vietnamese Participants</w:t>
            </w:r>
          </w:p>
        </w:tc>
      </w:tr>
      <w:tr w:rsidR="006710E7" w:rsidRPr="00170403" w:rsidTr="00F03EE2">
        <w:tc>
          <w:tcPr>
            <w:tcW w:w="1510" w:type="dxa"/>
            <w:tcBorders>
              <w:bottom w:val="single" w:sz="2" w:space="0" w:color="auto"/>
            </w:tcBorders>
            <w:shd w:val="clear" w:color="auto" w:fill="auto"/>
          </w:tcPr>
          <w:p w:rsidR="006710E7" w:rsidRPr="00170403" w:rsidRDefault="006710E7" w:rsidP="006710E7">
            <w:r>
              <w:t>11:00</w:t>
            </w:r>
            <w:r w:rsidRPr="00170403">
              <w:t>-1</w:t>
            </w:r>
            <w:r>
              <w:t>1:15</w:t>
            </w:r>
          </w:p>
        </w:tc>
        <w:tc>
          <w:tcPr>
            <w:tcW w:w="4178" w:type="dxa"/>
            <w:tcBorders>
              <w:bottom w:val="single" w:sz="2" w:space="0" w:color="auto"/>
            </w:tcBorders>
            <w:shd w:val="clear" w:color="auto" w:fill="auto"/>
          </w:tcPr>
          <w:p w:rsidR="006710E7" w:rsidRPr="00491F72" w:rsidRDefault="006710E7" w:rsidP="00021224">
            <w:pPr>
              <w:jc w:val="both"/>
            </w:pPr>
            <w:r>
              <w:t>Coffee Break</w:t>
            </w:r>
          </w:p>
        </w:tc>
        <w:tc>
          <w:tcPr>
            <w:tcW w:w="3174" w:type="dxa"/>
            <w:tcBorders>
              <w:bottom w:val="single" w:sz="2" w:space="0" w:color="auto"/>
            </w:tcBorders>
            <w:shd w:val="clear" w:color="auto" w:fill="auto"/>
          </w:tcPr>
          <w:p w:rsidR="006710E7" w:rsidRPr="00C957CC" w:rsidRDefault="006710E7" w:rsidP="004269E2"/>
        </w:tc>
      </w:tr>
      <w:tr w:rsidR="006710E7" w:rsidRPr="00146F65" w:rsidTr="00F03EE2">
        <w:trPr>
          <w:trHeight w:val="695"/>
        </w:trPr>
        <w:tc>
          <w:tcPr>
            <w:tcW w:w="1510" w:type="dxa"/>
            <w:shd w:val="clear" w:color="auto" w:fill="auto"/>
          </w:tcPr>
          <w:p w:rsidR="006710E7" w:rsidRPr="00170403" w:rsidRDefault="006710E7" w:rsidP="006710E7">
            <w:r>
              <w:t>11</w:t>
            </w:r>
            <w:r w:rsidRPr="00170403">
              <w:t>:</w:t>
            </w:r>
            <w:r>
              <w:t>15-</w:t>
            </w:r>
            <w:r w:rsidRPr="00170403">
              <w:t>1</w:t>
            </w:r>
            <w:r>
              <w:t>2:15</w:t>
            </w:r>
          </w:p>
        </w:tc>
        <w:tc>
          <w:tcPr>
            <w:tcW w:w="4178" w:type="dxa"/>
            <w:shd w:val="clear" w:color="auto" w:fill="auto"/>
          </w:tcPr>
          <w:p w:rsidR="006710E7" w:rsidRPr="00170403" w:rsidRDefault="006710E7" w:rsidP="00021224">
            <w:pPr>
              <w:jc w:val="both"/>
            </w:pPr>
            <w:r>
              <w:t>Thailand's Experience: Steering the Development of Local Pharmaceutical Industry through Health Policies</w:t>
            </w:r>
          </w:p>
        </w:tc>
        <w:tc>
          <w:tcPr>
            <w:tcW w:w="3174" w:type="dxa"/>
            <w:shd w:val="clear" w:color="auto" w:fill="auto"/>
          </w:tcPr>
          <w:p w:rsidR="006710E7" w:rsidRPr="00633B94" w:rsidRDefault="006710E7" w:rsidP="004269E2">
            <w:pPr>
              <w:rPr>
                <w:lang w:val="es-ES"/>
              </w:rPr>
            </w:pPr>
            <w:r>
              <w:rPr>
                <w:lang w:val="es-ES"/>
              </w:rPr>
              <w:t>Thai Participants</w:t>
            </w:r>
          </w:p>
        </w:tc>
      </w:tr>
      <w:tr w:rsidR="006710E7" w:rsidRPr="002B32BE" w:rsidTr="00F03EE2">
        <w:trPr>
          <w:trHeight w:val="695"/>
        </w:trPr>
        <w:tc>
          <w:tcPr>
            <w:tcW w:w="1510" w:type="dxa"/>
            <w:shd w:val="clear" w:color="auto" w:fill="auto"/>
          </w:tcPr>
          <w:p w:rsidR="006710E7" w:rsidRDefault="006710E7" w:rsidP="006710E7">
            <w:r>
              <w:t>12:15-13:00</w:t>
            </w:r>
          </w:p>
        </w:tc>
        <w:tc>
          <w:tcPr>
            <w:tcW w:w="4178" w:type="dxa"/>
            <w:shd w:val="clear" w:color="auto" w:fill="auto"/>
          </w:tcPr>
          <w:p w:rsidR="006710E7" w:rsidRDefault="006710E7" w:rsidP="00021224">
            <w:pPr>
              <w:jc w:val="both"/>
            </w:pPr>
            <w:r>
              <w:t xml:space="preserve">Facilitated Discussion on </w:t>
            </w:r>
            <w:r w:rsidRPr="00491F72">
              <w:t xml:space="preserve">Health Policy </w:t>
            </w:r>
            <w:r>
              <w:t>A</w:t>
            </w:r>
            <w:r w:rsidRPr="00491F72">
              <w:t xml:space="preserve">spects of </w:t>
            </w:r>
            <w:r>
              <w:t>L</w:t>
            </w:r>
            <w:r w:rsidRPr="00491F72">
              <w:t xml:space="preserve">ocal </w:t>
            </w:r>
            <w:r>
              <w:t>P</w:t>
            </w:r>
            <w:r w:rsidRPr="00491F72">
              <w:t xml:space="preserve">roduction of </w:t>
            </w:r>
            <w:r>
              <w:t>P</w:t>
            </w:r>
            <w:r w:rsidRPr="00491F72">
              <w:t>harmaceuticals</w:t>
            </w:r>
          </w:p>
          <w:p w:rsidR="006710E7" w:rsidRDefault="006710E7" w:rsidP="00021224">
            <w:pPr>
              <w:numPr>
                <w:ilvl w:val="0"/>
                <w:numId w:val="2"/>
              </w:numPr>
              <w:jc w:val="both"/>
            </w:pPr>
            <w:r>
              <w:t>Contribution of Health System to Choice of Medicines for Local Production</w:t>
            </w:r>
          </w:p>
          <w:p w:rsidR="006710E7" w:rsidRDefault="006710E7" w:rsidP="00771E10">
            <w:pPr>
              <w:numPr>
                <w:ilvl w:val="0"/>
                <w:numId w:val="2"/>
              </w:numPr>
              <w:jc w:val="both"/>
            </w:pPr>
            <w:r>
              <w:t>The Importance of Having Local Bioequivalence Laboratories</w:t>
            </w:r>
          </w:p>
          <w:p w:rsidR="006710E7" w:rsidRDefault="006710E7" w:rsidP="00021224">
            <w:pPr>
              <w:numPr>
                <w:ilvl w:val="0"/>
                <w:numId w:val="2"/>
              </w:numPr>
              <w:jc w:val="both"/>
            </w:pPr>
            <w:r>
              <w:t>Health Products Retailing and Supply Chain</w:t>
            </w:r>
          </w:p>
          <w:p w:rsidR="006710E7" w:rsidRDefault="006710E7" w:rsidP="00021224">
            <w:pPr>
              <w:numPr>
                <w:ilvl w:val="0"/>
                <w:numId w:val="2"/>
              </w:numPr>
              <w:jc w:val="both"/>
            </w:pPr>
            <w:r>
              <w:t>The Role of Universal Health Coverage</w:t>
            </w:r>
          </w:p>
        </w:tc>
        <w:tc>
          <w:tcPr>
            <w:tcW w:w="3174" w:type="dxa"/>
            <w:shd w:val="clear" w:color="auto" w:fill="auto"/>
          </w:tcPr>
          <w:p w:rsidR="006710E7" w:rsidRDefault="006710E7" w:rsidP="006710E7">
            <w:r>
              <w:t xml:space="preserve">Facilitated by </w:t>
            </w:r>
          </w:p>
          <w:p w:rsidR="006710E7" w:rsidRDefault="006710E7" w:rsidP="006710E7">
            <w:r>
              <w:t>Ms. Cecilia Oh</w:t>
            </w:r>
          </w:p>
          <w:p w:rsidR="006710E7" w:rsidRPr="002B32BE" w:rsidRDefault="006710E7" w:rsidP="006710E7">
            <w:r>
              <w:t>UNDP</w:t>
            </w:r>
          </w:p>
        </w:tc>
      </w:tr>
      <w:tr w:rsidR="006710E7" w:rsidRPr="00170403" w:rsidTr="001738C5">
        <w:tc>
          <w:tcPr>
            <w:tcW w:w="1510" w:type="dxa"/>
            <w:shd w:val="clear" w:color="auto" w:fill="auto"/>
          </w:tcPr>
          <w:p w:rsidR="006710E7" w:rsidRPr="00170403" w:rsidRDefault="006710E7" w:rsidP="009D0DE8">
            <w:r w:rsidRPr="00170403">
              <w:t>12:</w:t>
            </w:r>
            <w:r>
              <w:t>45</w:t>
            </w:r>
            <w:r w:rsidRPr="00170403">
              <w:t>-1</w:t>
            </w:r>
            <w:r>
              <w:t>4</w:t>
            </w:r>
            <w:r w:rsidRPr="00170403">
              <w:t>:</w:t>
            </w:r>
            <w:r>
              <w:t>00</w:t>
            </w:r>
          </w:p>
        </w:tc>
        <w:tc>
          <w:tcPr>
            <w:tcW w:w="7352" w:type="dxa"/>
            <w:gridSpan w:val="2"/>
            <w:shd w:val="clear" w:color="auto" w:fill="auto"/>
          </w:tcPr>
          <w:p w:rsidR="006710E7" w:rsidRPr="00170403" w:rsidRDefault="006710E7" w:rsidP="009D0DE8">
            <w:r w:rsidRPr="00170403">
              <w:t>Lunch Break</w:t>
            </w:r>
          </w:p>
        </w:tc>
      </w:tr>
      <w:tr w:rsidR="006710E7" w:rsidRPr="00170403" w:rsidTr="001738C5">
        <w:tc>
          <w:tcPr>
            <w:tcW w:w="1510" w:type="dxa"/>
            <w:shd w:val="clear" w:color="auto" w:fill="auto"/>
          </w:tcPr>
          <w:p w:rsidR="006710E7" w:rsidRPr="00170403" w:rsidRDefault="006710E7" w:rsidP="00561CAC"/>
        </w:tc>
        <w:tc>
          <w:tcPr>
            <w:tcW w:w="7352" w:type="dxa"/>
            <w:gridSpan w:val="2"/>
            <w:shd w:val="clear" w:color="auto" w:fill="auto"/>
          </w:tcPr>
          <w:p w:rsidR="006710E7" w:rsidRPr="003B30DE" w:rsidRDefault="006710E7" w:rsidP="003C2D42">
            <w:pPr>
              <w:rPr>
                <w:b/>
                <w:bCs/>
              </w:rPr>
            </w:pPr>
            <w:r w:rsidRPr="003B30DE">
              <w:rPr>
                <w:b/>
                <w:bCs/>
              </w:rPr>
              <w:t xml:space="preserve">Session </w:t>
            </w:r>
            <w:r>
              <w:rPr>
                <w:b/>
                <w:bCs/>
              </w:rPr>
              <w:t>4</w:t>
            </w:r>
            <w:r w:rsidRPr="003B30DE">
              <w:rPr>
                <w:b/>
                <w:bCs/>
              </w:rPr>
              <w:t xml:space="preserve"> - The Role of Trade</w:t>
            </w:r>
            <w:r>
              <w:rPr>
                <w:b/>
                <w:bCs/>
              </w:rPr>
              <w:t>, Procurement</w:t>
            </w:r>
            <w:r w:rsidRPr="003B30DE">
              <w:rPr>
                <w:b/>
                <w:bCs/>
              </w:rPr>
              <w:t xml:space="preserve"> and Investment Policies</w:t>
            </w:r>
          </w:p>
        </w:tc>
      </w:tr>
      <w:tr w:rsidR="006710E7" w:rsidRPr="00170403" w:rsidTr="00633B94">
        <w:tc>
          <w:tcPr>
            <w:tcW w:w="1510" w:type="dxa"/>
            <w:shd w:val="clear" w:color="auto" w:fill="auto"/>
          </w:tcPr>
          <w:p w:rsidR="006710E7" w:rsidRPr="00170403" w:rsidRDefault="006710E7" w:rsidP="005B0976">
            <w:r>
              <w:t>14</w:t>
            </w:r>
            <w:r w:rsidRPr="00170403">
              <w:t>:00-</w:t>
            </w:r>
            <w:r>
              <w:t>14</w:t>
            </w:r>
            <w:r w:rsidRPr="00170403">
              <w:t>:</w:t>
            </w:r>
            <w:r>
              <w:t>15</w:t>
            </w:r>
          </w:p>
        </w:tc>
        <w:tc>
          <w:tcPr>
            <w:tcW w:w="4178" w:type="dxa"/>
            <w:shd w:val="clear" w:color="auto" w:fill="auto"/>
          </w:tcPr>
          <w:p w:rsidR="006710E7" w:rsidRPr="00170403" w:rsidRDefault="006710E7" w:rsidP="000638DB">
            <w:pPr>
              <w:jc w:val="both"/>
            </w:pPr>
            <w:r>
              <w:t xml:space="preserve">Investment, </w:t>
            </w:r>
            <w:r w:rsidR="000638DB">
              <w:t>Industrial Policy</w:t>
            </w:r>
            <w:r>
              <w:t xml:space="preserve"> and Local Production of Medicines - How Can Access be Encouraged?</w:t>
            </w:r>
          </w:p>
        </w:tc>
        <w:tc>
          <w:tcPr>
            <w:tcW w:w="3174" w:type="dxa"/>
            <w:shd w:val="clear" w:color="auto" w:fill="auto"/>
          </w:tcPr>
          <w:p w:rsidR="006710E7" w:rsidRDefault="006710E7" w:rsidP="003C2D42">
            <w:r>
              <w:t>Ms. Cecilia Oh</w:t>
            </w:r>
          </w:p>
          <w:p w:rsidR="006710E7" w:rsidRPr="00170403" w:rsidRDefault="006710E7" w:rsidP="004269E2">
            <w:r>
              <w:t>UNDP</w:t>
            </w:r>
          </w:p>
        </w:tc>
      </w:tr>
      <w:tr w:rsidR="006710E7" w:rsidRPr="00170403" w:rsidTr="00633B94">
        <w:tc>
          <w:tcPr>
            <w:tcW w:w="1510" w:type="dxa"/>
            <w:shd w:val="clear" w:color="auto" w:fill="auto"/>
          </w:tcPr>
          <w:p w:rsidR="006710E7" w:rsidRDefault="006710E7" w:rsidP="006A7F80">
            <w:r>
              <w:t>14:15-14:45</w:t>
            </w:r>
          </w:p>
        </w:tc>
        <w:tc>
          <w:tcPr>
            <w:tcW w:w="4178" w:type="dxa"/>
            <w:shd w:val="clear" w:color="auto" w:fill="auto"/>
          </w:tcPr>
          <w:p w:rsidR="006710E7" w:rsidRDefault="006710E7" w:rsidP="0056502E">
            <w:pPr>
              <w:jc w:val="both"/>
            </w:pPr>
            <w:r>
              <w:t>The Role of State-Owned Enterprises in Ensuring Access to Medicines</w:t>
            </w:r>
          </w:p>
        </w:tc>
        <w:tc>
          <w:tcPr>
            <w:tcW w:w="3174" w:type="dxa"/>
            <w:shd w:val="clear" w:color="auto" w:fill="auto"/>
          </w:tcPr>
          <w:p w:rsidR="006710E7" w:rsidRPr="00170403" w:rsidRDefault="006710E7" w:rsidP="0056502E">
            <w:r>
              <w:t>Thai Participants (GPO)</w:t>
            </w:r>
          </w:p>
        </w:tc>
      </w:tr>
      <w:tr w:rsidR="006710E7" w:rsidRPr="00170403" w:rsidTr="00633B94">
        <w:tc>
          <w:tcPr>
            <w:tcW w:w="1510" w:type="dxa"/>
            <w:shd w:val="clear" w:color="auto" w:fill="auto"/>
          </w:tcPr>
          <w:p w:rsidR="006710E7" w:rsidRPr="00170403" w:rsidRDefault="006710E7" w:rsidP="003514D0">
            <w:r>
              <w:t>14:45-15</w:t>
            </w:r>
            <w:r w:rsidR="003514D0">
              <w:t>:15</w:t>
            </w:r>
          </w:p>
        </w:tc>
        <w:tc>
          <w:tcPr>
            <w:tcW w:w="4178" w:type="dxa"/>
            <w:shd w:val="clear" w:color="auto" w:fill="auto"/>
          </w:tcPr>
          <w:p w:rsidR="006710E7" w:rsidRPr="00170403" w:rsidRDefault="006710E7" w:rsidP="00273CD5">
            <w:pPr>
              <w:jc w:val="both"/>
            </w:pPr>
            <w:r>
              <w:t xml:space="preserve">Procurement, Tariffs and Subsidies - the Good, the Bad and the Ugly (International Examples of Coherence and Non-Coherence) </w:t>
            </w:r>
          </w:p>
        </w:tc>
        <w:tc>
          <w:tcPr>
            <w:tcW w:w="3174" w:type="dxa"/>
            <w:shd w:val="clear" w:color="auto" w:fill="auto"/>
          </w:tcPr>
          <w:p w:rsidR="006710E7" w:rsidRDefault="006710E7" w:rsidP="003B30DE">
            <w:pPr>
              <w:rPr>
                <w:bCs/>
              </w:rPr>
            </w:pPr>
            <w:r>
              <w:rPr>
                <w:bCs/>
              </w:rPr>
              <w:t>Ms. Corinna Heineke</w:t>
            </w:r>
          </w:p>
          <w:p w:rsidR="006710E7" w:rsidRPr="00C957CC" w:rsidRDefault="006710E7" w:rsidP="003B30DE">
            <w:pPr>
              <w:rPr>
                <w:bCs/>
              </w:rPr>
            </w:pPr>
            <w:r>
              <w:rPr>
                <w:bCs/>
              </w:rPr>
              <w:t>GIZ</w:t>
            </w:r>
          </w:p>
        </w:tc>
      </w:tr>
      <w:tr w:rsidR="003514D0" w:rsidRPr="00170403" w:rsidTr="00633B94">
        <w:tc>
          <w:tcPr>
            <w:tcW w:w="1510" w:type="dxa"/>
            <w:shd w:val="clear" w:color="auto" w:fill="auto"/>
          </w:tcPr>
          <w:p w:rsidR="003514D0" w:rsidRPr="00170403" w:rsidRDefault="003514D0" w:rsidP="003514D0">
            <w:r>
              <w:t>15:15-15:30</w:t>
            </w:r>
          </w:p>
        </w:tc>
        <w:tc>
          <w:tcPr>
            <w:tcW w:w="4178" w:type="dxa"/>
            <w:shd w:val="clear" w:color="auto" w:fill="auto"/>
          </w:tcPr>
          <w:p w:rsidR="003514D0" w:rsidRPr="00170403" w:rsidRDefault="003514D0" w:rsidP="00600AAD">
            <w:r>
              <w:t>Coffee Break</w:t>
            </w:r>
          </w:p>
        </w:tc>
        <w:tc>
          <w:tcPr>
            <w:tcW w:w="3174" w:type="dxa"/>
            <w:shd w:val="clear" w:color="auto" w:fill="auto"/>
          </w:tcPr>
          <w:p w:rsidR="003514D0" w:rsidRDefault="003514D0" w:rsidP="003B30DE">
            <w:pPr>
              <w:rPr>
                <w:bCs/>
              </w:rPr>
            </w:pPr>
          </w:p>
        </w:tc>
      </w:tr>
      <w:tr w:rsidR="003514D0" w:rsidRPr="00170403" w:rsidTr="00633B94">
        <w:tc>
          <w:tcPr>
            <w:tcW w:w="1510" w:type="dxa"/>
            <w:shd w:val="clear" w:color="auto" w:fill="auto"/>
          </w:tcPr>
          <w:p w:rsidR="003514D0" w:rsidRDefault="003514D0" w:rsidP="006A7F80">
            <w:r>
              <w:t>15:30-16:00</w:t>
            </w:r>
          </w:p>
        </w:tc>
        <w:tc>
          <w:tcPr>
            <w:tcW w:w="4178" w:type="dxa"/>
            <w:shd w:val="clear" w:color="auto" w:fill="auto"/>
          </w:tcPr>
          <w:p w:rsidR="003514D0" w:rsidRPr="00B66E0E" w:rsidRDefault="003514D0" w:rsidP="003514D0">
            <w:pPr>
              <w:jc w:val="both"/>
            </w:pPr>
            <w:r>
              <w:t>Procurement Policies for Medicines in Thailand and Vietnam</w:t>
            </w:r>
          </w:p>
        </w:tc>
        <w:tc>
          <w:tcPr>
            <w:tcW w:w="3174" w:type="dxa"/>
            <w:shd w:val="clear" w:color="auto" w:fill="auto"/>
          </w:tcPr>
          <w:p w:rsidR="003514D0" w:rsidRPr="00B80537" w:rsidRDefault="003514D0" w:rsidP="004269E2">
            <w:r>
              <w:t>Thai and Vietnamese Participants</w:t>
            </w:r>
          </w:p>
        </w:tc>
      </w:tr>
      <w:tr w:rsidR="003514D0" w:rsidRPr="00170403" w:rsidTr="00633B94">
        <w:tc>
          <w:tcPr>
            <w:tcW w:w="1510" w:type="dxa"/>
            <w:shd w:val="clear" w:color="auto" w:fill="auto"/>
          </w:tcPr>
          <w:p w:rsidR="003514D0" w:rsidRPr="00170403" w:rsidRDefault="003514D0" w:rsidP="003514D0">
            <w:r>
              <w:t>16</w:t>
            </w:r>
            <w:r w:rsidRPr="00170403">
              <w:t>:</w:t>
            </w:r>
            <w:r>
              <w:t>30-17:45</w:t>
            </w:r>
          </w:p>
        </w:tc>
        <w:tc>
          <w:tcPr>
            <w:tcW w:w="4178" w:type="dxa"/>
            <w:shd w:val="clear" w:color="auto" w:fill="auto"/>
          </w:tcPr>
          <w:p w:rsidR="003514D0" w:rsidRPr="00170403" w:rsidRDefault="003514D0" w:rsidP="006710E7">
            <w:pPr>
              <w:jc w:val="both"/>
            </w:pPr>
            <w:r>
              <w:t xml:space="preserve">Facilitated Discussion on Trade, Investment and Procurement Policies </w:t>
            </w:r>
          </w:p>
        </w:tc>
        <w:tc>
          <w:tcPr>
            <w:tcW w:w="3174" w:type="dxa"/>
            <w:shd w:val="clear" w:color="auto" w:fill="auto"/>
          </w:tcPr>
          <w:p w:rsidR="003514D0" w:rsidRDefault="003514D0" w:rsidP="00771E10">
            <w:r>
              <w:t>Facilitated by</w:t>
            </w:r>
          </w:p>
          <w:p w:rsidR="003514D0" w:rsidRDefault="003514D0" w:rsidP="00771E10">
            <w:r>
              <w:t>Ms. Corinna Heineke</w:t>
            </w:r>
          </w:p>
          <w:p w:rsidR="003514D0" w:rsidRPr="00273CD5" w:rsidRDefault="003514D0" w:rsidP="00771E10">
            <w:r>
              <w:t>GIZ</w:t>
            </w:r>
          </w:p>
        </w:tc>
      </w:tr>
      <w:tr w:rsidR="003514D0" w:rsidRPr="00170403" w:rsidTr="00D74D2C">
        <w:trPr>
          <w:trHeight w:val="328"/>
        </w:trPr>
        <w:tc>
          <w:tcPr>
            <w:tcW w:w="1510" w:type="dxa"/>
            <w:shd w:val="clear" w:color="auto" w:fill="auto"/>
          </w:tcPr>
          <w:p w:rsidR="003514D0" w:rsidRDefault="003514D0" w:rsidP="004269E2"/>
          <w:p w:rsidR="003514D0" w:rsidRPr="00170403" w:rsidRDefault="003514D0" w:rsidP="004269E2"/>
        </w:tc>
        <w:tc>
          <w:tcPr>
            <w:tcW w:w="7352" w:type="dxa"/>
            <w:gridSpan w:val="2"/>
            <w:shd w:val="clear" w:color="auto" w:fill="auto"/>
          </w:tcPr>
          <w:p w:rsidR="003514D0" w:rsidRPr="00AB17BA" w:rsidRDefault="003514D0" w:rsidP="00E83F8D">
            <w:pPr>
              <w:rPr>
                <w:b/>
                <w:bCs/>
              </w:rPr>
            </w:pPr>
            <w:r w:rsidRPr="00AB17BA">
              <w:rPr>
                <w:b/>
                <w:bCs/>
              </w:rPr>
              <w:t xml:space="preserve">Session 5 - </w:t>
            </w:r>
            <w:r>
              <w:rPr>
                <w:b/>
                <w:bCs/>
              </w:rPr>
              <w:t>Making</w:t>
            </w:r>
            <w:r w:rsidRPr="00AB17BA">
              <w:rPr>
                <w:b/>
                <w:bCs/>
              </w:rPr>
              <w:t xml:space="preserve"> Market and Non-Market Dynamics Work for Greater Access</w:t>
            </w:r>
          </w:p>
        </w:tc>
      </w:tr>
      <w:tr w:rsidR="003514D0" w:rsidRPr="00170403" w:rsidTr="00633B94">
        <w:tc>
          <w:tcPr>
            <w:tcW w:w="1510" w:type="dxa"/>
            <w:shd w:val="clear" w:color="auto" w:fill="auto"/>
          </w:tcPr>
          <w:p w:rsidR="003514D0" w:rsidRDefault="003514D0" w:rsidP="005B0976">
            <w:r>
              <w:t>19:30-20:00</w:t>
            </w:r>
          </w:p>
        </w:tc>
        <w:tc>
          <w:tcPr>
            <w:tcW w:w="4178" w:type="dxa"/>
            <w:shd w:val="clear" w:color="auto" w:fill="auto"/>
          </w:tcPr>
          <w:p w:rsidR="003514D0" w:rsidRPr="00170403" w:rsidRDefault="003514D0" w:rsidP="0085415C">
            <w:pPr>
              <w:jc w:val="both"/>
            </w:pPr>
            <w:r>
              <w:t>Competition Law and the Pharmaceutical Industry - International Case Law</w:t>
            </w:r>
          </w:p>
        </w:tc>
        <w:tc>
          <w:tcPr>
            <w:tcW w:w="3174" w:type="dxa"/>
            <w:shd w:val="clear" w:color="auto" w:fill="auto"/>
          </w:tcPr>
          <w:p w:rsidR="003514D0" w:rsidRDefault="003514D0" w:rsidP="005B0976">
            <w:r>
              <w:t>Mr. Christoph Spennemann</w:t>
            </w:r>
          </w:p>
          <w:p w:rsidR="003514D0" w:rsidRPr="00170403" w:rsidRDefault="003514D0" w:rsidP="004269E2">
            <w:r>
              <w:t>UNCTAD</w:t>
            </w:r>
          </w:p>
        </w:tc>
      </w:tr>
      <w:tr w:rsidR="003514D0" w:rsidRPr="00170403" w:rsidTr="00633B94">
        <w:tc>
          <w:tcPr>
            <w:tcW w:w="1510" w:type="dxa"/>
            <w:shd w:val="clear" w:color="auto" w:fill="auto"/>
          </w:tcPr>
          <w:p w:rsidR="003514D0" w:rsidRDefault="003514D0" w:rsidP="005B0976">
            <w:r>
              <w:lastRenderedPageBreak/>
              <w:t>20:00-20:30</w:t>
            </w:r>
          </w:p>
        </w:tc>
        <w:tc>
          <w:tcPr>
            <w:tcW w:w="4178" w:type="dxa"/>
            <w:shd w:val="clear" w:color="auto" w:fill="auto"/>
          </w:tcPr>
          <w:p w:rsidR="003514D0" w:rsidRDefault="003514D0" w:rsidP="00E83F8D">
            <w:pPr>
              <w:jc w:val="both"/>
            </w:pPr>
            <w:r>
              <w:t>Facilitated Discussion on Competition Law, State-Owned Enterprises, Government Shareholding and Privatization</w:t>
            </w:r>
          </w:p>
        </w:tc>
        <w:tc>
          <w:tcPr>
            <w:tcW w:w="3174" w:type="dxa"/>
            <w:shd w:val="clear" w:color="auto" w:fill="auto"/>
          </w:tcPr>
          <w:p w:rsidR="003514D0" w:rsidRDefault="003514D0" w:rsidP="004269E2">
            <w:r>
              <w:t>Facilitated by</w:t>
            </w:r>
          </w:p>
          <w:p w:rsidR="003514D0" w:rsidRDefault="003514D0" w:rsidP="004269E2">
            <w:r>
              <w:t>Mr. Christoph Spennemann</w:t>
            </w:r>
          </w:p>
          <w:p w:rsidR="003514D0" w:rsidRDefault="003514D0" w:rsidP="004269E2">
            <w:r>
              <w:t>UNCTAD</w:t>
            </w:r>
          </w:p>
        </w:tc>
      </w:tr>
      <w:tr w:rsidR="003514D0" w:rsidRPr="00197F73" w:rsidTr="00633B94">
        <w:tc>
          <w:tcPr>
            <w:tcW w:w="1510" w:type="dxa"/>
            <w:shd w:val="clear" w:color="auto" w:fill="auto"/>
          </w:tcPr>
          <w:p w:rsidR="003514D0" w:rsidRPr="00170403" w:rsidRDefault="003514D0" w:rsidP="005B0976">
            <w:r>
              <w:t>20:30-20:45</w:t>
            </w:r>
          </w:p>
        </w:tc>
        <w:tc>
          <w:tcPr>
            <w:tcW w:w="4178" w:type="dxa"/>
            <w:shd w:val="clear" w:color="auto" w:fill="auto"/>
          </w:tcPr>
          <w:p w:rsidR="003514D0" w:rsidRPr="00170403" w:rsidRDefault="003514D0" w:rsidP="009912C5">
            <w:pPr>
              <w:jc w:val="both"/>
            </w:pPr>
            <w:r>
              <w:t>Distribution and Explanation of Team Drafting Assignment</w:t>
            </w:r>
          </w:p>
        </w:tc>
        <w:tc>
          <w:tcPr>
            <w:tcW w:w="3174" w:type="dxa"/>
            <w:shd w:val="clear" w:color="auto" w:fill="auto"/>
          </w:tcPr>
          <w:p w:rsidR="003514D0" w:rsidRDefault="003514D0" w:rsidP="006A7F80">
            <w:r>
              <w:t>Mr. Christoph Spennemann UNCTAD</w:t>
            </w:r>
          </w:p>
          <w:p w:rsidR="003514D0" w:rsidRDefault="003514D0" w:rsidP="006A7F80">
            <w:r>
              <w:t>Ms. Cecilia Oh</w:t>
            </w:r>
          </w:p>
          <w:p w:rsidR="003514D0" w:rsidRPr="003150F2" w:rsidRDefault="003514D0" w:rsidP="006A7F80">
            <w:pPr>
              <w:rPr>
                <w:lang w:val="de-DE"/>
              </w:rPr>
            </w:pPr>
            <w:r w:rsidRPr="003150F2">
              <w:rPr>
                <w:lang w:val="de-DE"/>
              </w:rPr>
              <w:t>UNDP</w:t>
            </w:r>
          </w:p>
          <w:p w:rsidR="003514D0" w:rsidRPr="003150F2" w:rsidRDefault="003514D0" w:rsidP="006A7F80">
            <w:pPr>
              <w:rPr>
                <w:lang w:val="de-DE"/>
              </w:rPr>
            </w:pPr>
            <w:r w:rsidRPr="003150F2">
              <w:rPr>
                <w:lang w:val="de-DE"/>
              </w:rPr>
              <w:t>Ms. Corinna Heineke</w:t>
            </w:r>
          </w:p>
          <w:p w:rsidR="003514D0" w:rsidRPr="003150F2" w:rsidRDefault="003514D0" w:rsidP="006A7F80">
            <w:pPr>
              <w:rPr>
                <w:lang w:val="de-DE"/>
              </w:rPr>
            </w:pPr>
            <w:r w:rsidRPr="003150F2">
              <w:rPr>
                <w:lang w:val="de-DE"/>
              </w:rPr>
              <w:t>GIZ</w:t>
            </w:r>
          </w:p>
        </w:tc>
      </w:tr>
      <w:tr w:rsidR="003514D0" w:rsidRPr="00170403" w:rsidTr="00BA57A0">
        <w:tc>
          <w:tcPr>
            <w:tcW w:w="8862" w:type="dxa"/>
            <w:gridSpan w:val="3"/>
            <w:shd w:val="clear" w:color="auto" w:fill="auto"/>
          </w:tcPr>
          <w:p w:rsidR="003514D0" w:rsidRPr="00E83F8D" w:rsidRDefault="003514D0" w:rsidP="00957ADA">
            <w:pPr>
              <w:rPr>
                <w:b/>
                <w:bCs/>
              </w:rPr>
            </w:pPr>
            <w:r>
              <w:rPr>
                <w:b/>
                <w:bCs/>
              </w:rPr>
              <w:t>Wednesd</w:t>
            </w:r>
            <w:r w:rsidRPr="00E83F8D">
              <w:rPr>
                <w:b/>
                <w:bCs/>
              </w:rPr>
              <w:t xml:space="preserve">ay, </w:t>
            </w:r>
            <w:r>
              <w:rPr>
                <w:b/>
                <w:bCs/>
              </w:rPr>
              <w:t>9 September</w:t>
            </w:r>
            <w:r w:rsidRPr="00E83F8D">
              <w:rPr>
                <w:b/>
                <w:bCs/>
              </w:rPr>
              <w:t xml:space="preserve"> 2015</w:t>
            </w:r>
          </w:p>
        </w:tc>
      </w:tr>
      <w:tr w:rsidR="003514D0" w:rsidRPr="00170403" w:rsidTr="00FC75B8">
        <w:tc>
          <w:tcPr>
            <w:tcW w:w="1510" w:type="dxa"/>
            <w:shd w:val="clear" w:color="auto" w:fill="auto"/>
          </w:tcPr>
          <w:p w:rsidR="003514D0" w:rsidRDefault="003514D0" w:rsidP="00345EC3"/>
        </w:tc>
        <w:tc>
          <w:tcPr>
            <w:tcW w:w="7352" w:type="dxa"/>
            <w:gridSpan w:val="2"/>
            <w:shd w:val="clear" w:color="auto" w:fill="auto"/>
          </w:tcPr>
          <w:p w:rsidR="003514D0" w:rsidRPr="00D74D2C" w:rsidRDefault="003514D0" w:rsidP="004269E2">
            <w:pPr>
              <w:rPr>
                <w:b/>
                <w:bCs/>
              </w:rPr>
            </w:pPr>
            <w:r w:rsidRPr="00D74D2C">
              <w:rPr>
                <w:b/>
                <w:bCs/>
              </w:rPr>
              <w:t>Session 6 - The Art of Coordination</w:t>
            </w:r>
          </w:p>
        </w:tc>
      </w:tr>
      <w:tr w:rsidR="003514D0" w:rsidRPr="00170403" w:rsidTr="00345EC3">
        <w:tc>
          <w:tcPr>
            <w:tcW w:w="1510" w:type="dxa"/>
            <w:shd w:val="clear" w:color="auto" w:fill="auto"/>
          </w:tcPr>
          <w:p w:rsidR="003514D0" w:rsidRDefault="003514D0" w:rsidP="00345EC3">
            <w:r>
              <w:t>09:00-09:15</w:t>
            </w:r>
          </w:p>
        </w:tc>
        <w:tc>
          <w:tcPr>
            <w:tcW w:w="4178" w:type="dxa"/>
            <w:shd w:val="clear" w:color="auto" w:fill="auto"/>
          </w:tcPr>
          <w:p w:rsidR="003514D0" w:rsidRDefault="003514D0" w:rsidP="00345EC3">
            <w:pPr>
              <w:jc w:val="both"/>
            </w:pPr>
            <w:r>
              <w:t>Policy Coordination for Access in Thailand - Current Practice</w:t>
            </w:r>
          </w:p>
        </w:tc>
        <w:tc>
          <w:tcPr>
            <w:tcW w:w="3174" w:type="dxa"/>
            <w:shd w:val="clear" w:color="auto" w:fill="auto"/>
          </w:tcPr>
          <w:p w:rsidR="003514D0" w:rsidRDefault="003514D0" w:rsidP="004269E2">
            <w:r>
              <w:t xml:space="preserve">Thai Participants </w:t>
            </w:r>
          </w:p>
        </w:tc>
      </w:tr>
      <w:tr w:rsidR="003514D0" w:rsidRPr="00170403" w:rsidTr="00345EC3">
        <w:tc>
          <w:tcPr>
            <w:tcW w:w="1510" w:type="dxa"/>
            <w:shd w:val="clear" w:color="auto" w:fill="auto"/>
          </w:tcPr>
          <w:p w:rsidR="003514D0" w:rsidRDefault="003514D0" w:rsidP="00345EC3">
            <w:r>
              <w:t>09:15-09:30</w:t>
            </w:r>
          </w:p>
        </w:tc>
        <w:tc>
          <w:tcPr>
            <w:tcW w:w="4178" w:type="dxa"/>
            <w:shd w:val="clear" w:color="auto" w:fill="auto"/>
          </w:tcPr>
          <w:p w:rsidR="003514D0" w:rsidRDefault="003514D0" w:rsidP="00345EC3">
            <w:pPr>
              <w:jc w:val="both"/>
            </w:pPr>
            <w:r>
              <w:t>Policy Coordination for Access in Vietnam - Current Practice</w:t>
            </w:r>
          </w:p>
        </w:tc>
        <w:tc>
          <w:tcPr>
            <w:tcW w:w="3174" w:type="dxa"/>
            <w:shd w:val="clear" w:color="auto" w:fill="auto"/>
          </w:tcPr>
          <w:p w:rsidR="003514D0" w:rsidRDefault="003514D0" w:rsidP="004269E2">
            <w:r>
              <w:t>Vietnamese Participants</w:t>
            </w:r>
          </w:p>
        </w:tc>
      </w:tr>
      <w:tr w:rsidR="003514D0" w:rsidRPr="00170403" w:rsidTr="00345EC3">
        <w:tc>
          <w:tcPr>
            <w:tcW w:w="1510" w:type="dxa"/>
            <w:shd w:val="clear" w:color="auto" w:fill="auto"/>
          </w:tcPr>
          <w:p w:rsidR="003514D0" w:rsidRDefault="003514D0" w:rsidP="00345EC3">
            <w:r>
              <w:t>09:30-12:30</w:t>
            </w:r>
          </w:p>
        </w:tc>
        <w:tc>
          <w:tcPr>
            <w:tcW w:w="4178" w:type="dxa"/>
            <w:shd w:val="clear" w:color="auto" w:fill="auto"/>
          </w:tcPr>
          <w:p w:rsidR="003514D0" w:rsidRPr="00170403" w:rsidRDefault="003514D0" w:rsidP="00D74D2C">
            <w:pPr>
              <w:jc w:val="both"/>
            </w:pPr>
            <w:r>
              <w:t>Thai Participants and Vietnamese Participants Meet to Discuss and Draft Recommendations/Suggestions to Improve Policy Coherence in Their Respective Countries (this exercise will require one breakout room)</w:t>
            </w:r>
          </w:p>
        </w:tc>
        <w:tc>
          <w:tcPr>
            <w:tcW w:w="3174" w:type="dxa"/>
            <w:shd w:val="clear" w:color="auto" w:fill="auto"/>
          </w:tcPr>
          <w:p w:rsidR="003514D0" w:rsidRDefault="003514D0" w:rsidP="004269E2"/>
        </w:tc>
      </w:tr>
      <w:tr w:rsidR="003514D0" w:rsidRPr="00170403" w:rsidTr="00345EC3">
        <w:tc>
          <w:tcPr>
            <w:tcW w:w="1510" w:type="dxa"/>
            <w:shd w:val="clear" w:color="auto" w:fill="auto"/>
          </w:tcPr>
          <w:p w:rsidR="003514D0" w:rsidRPr="00170403" w:rsidRDefault="003514D0" w:rsidP="00756954">
            <w:r>
              <w:t>12:30-13:30</w:t>
            </w:r>
          </w:p>
        </w:tc>
        <w:tc>
          <w:tcPr>
            <w:tcW w:w="4178" w:type="dxa"/>
            <w:shd w:val="clear" w:color="auto" w:fill="auto"/>
          </w:tcPr>
          <w:p w:rsidR="003514D0" w:rsidRPr="00170403" w:rsidRDefault="003514D0" w:rsidP="004269E2">
            <w:r>
              <w:t>Lunch Break</w:t>
            </w:r>
          </w:p>
        </w:tc>
        <w:tc>
          <w:tcPr>
            <w:tcW w:w="3174" w:type="dxa"/>
            <w:shd w:val="clear" w:color="auto" w:fill="auto"/>
          </w:tcPr>
          <w:p w:rsidR="003514D0" w:rsidRPr="00170403" w:rsidRDefault="003514D0" w:rsidP="004269E2"/>
        </w:tc>
      </w:tr>
      <w:tr w:rsidR="003514D0" w:rsidRPr="00170403" w:rsidTr="00D74D2C">
        <w:tc>
          <w:tcPr>
            <w:tcW w:w="1510" w:type="dxa"/>
            <w:shd w:val="clear" w:color="auto" w:fill="auto"/>
          </w:tcPr>
          <w:p w:rsidR="003514D0" w:rsidRDefault="003514D0" w:rsidP="00756954">
            <w:r>
              <w:t>13:30-14:45</w:t>
            </w:r>
          </w:p>
        </w:tc>
        <w:tc>
          <w:tcPr>
            <w:tcW w:w="4178" w:type="dxa"/>
            <w:shd w:val="clear" w:color="auto" w:fill="auto"/>
          </w:tcPr>
          <w:p w:rsidR="003514D0" w:rsidRPr="00170403" w:rsidRDefault="003514D0" w:rsidP="00D74D2C">
            <w:pPr>
              <w:jc w:val="both"/>
            </w:pPr>
            <w:r>
              <w:t xml:space="preserve">Presentation and Comments on Recommendations/Suggestions </w:t>
            </w:r>
          </w:p>
        </w:tc>
        <w:tc>
          <w:tcPr>
            <w:tcW w:w="3174" w:type="dxa"/>
            <w:shd w:val="clear" w:color="auto" w:fill="auto"/>
          </w:tcPr>
          <w:p w:rsidR="003514D0" w:rsidRDefault="003514D0" w:rsidP="004269E2">
            <w:r>
              <w:t>Mr. Christoph Spennemann</w:t>
            </w:r>
          </w:p>
          <w:p w:rsidR="003514D0" w:rsidRDefault="003514D0" w:rsidP="004269E2">
            <w:r>
              <w:t>UNCTAD</w:t>
            </w:r>
          </w:p>
        </w:tc>
      </w:tr>
      <w:tr w:rsidR="003514D0" w:rsidRPr="00170403" w:rsidTr="006A293B">
        <w:tc>
          <w:tcPr>
            <w:tcW w:w="1510" w:type="dxa"/>
            <w:shd w:val="clear" w:color="auto" w:fill="auto"/>
          </w:tcPr>
          <w:p w:rsidR="003514D0" w:rsidRDefault="003514D0" w:rsidP="00756954">
            <w:r>
              <w:t>14:45-15:15</w:t>
            </w:r>
          </w:p>
        </w:tc>
        <w:tc>
          <w:tcPr>
            <w:tcW w:w="4178" w:type="dxa"/>
            <w:shd w:val="clear" w:color="auto" w:fill="auto"/>
          </w:tcPr>
          <w:p w:rsidR="003514D0" w:rsidRDefault="003514D0" w:rsidP="00D74D2C">
            <w:pPr>
              <w:jc w:val="both"/>
            </w:pPr>
            <w:r>
              <w:t>Closing Ceremony</w:t>
            </w:r>
          </w:p>
          <w:p w:rsidR="003514D0" w:rsidRDefault="003514D0" w:rsidP="00C9012E">
            <w:pPr>
              <w:jc w:val="both"/>
            </w:pPr>
            <w:r>
              <w:t xml:space="preserve">     Presentation of Certificates </w:t>
            </w:r>
          </w:p>
          <w:p w:rsidR="003514D0" w:rsidRDefault="003514D0" w:rsidP="00C9012E">
            <w:pPr>
              <w:jc w:val="both"/>
            </w:pPr>
            <w:r>
              <w:t xml:space="preserve">     Workshop Evaluation Forms</w:t>
            </w:r>
          </w:p>
        </w:tc>
        <w:tc>
          <w:tcPr>
            <w:tcW w:w="3174" w:type="dxa"/>
            <w:shd w:val="clear" w:color="auto" w:fill="auto"/>
          </w:tcPr>
          <w:p w:rsidR="003514D0" w:rsidRDefault="003514D0" w:rsidP="009667D7">
            <w:r>
              <w:t>Mr. Christoph Spennemann</w:t>
            </w:r>
          </w:p>
          <w:p w:rsidR="003514D0" w:rsidRDefault="003514D0" w:rsidP="00D053C9">
            <w:r w:rsidRPr="002E18A0">
              <w:t>UNCTAD</w:t>
            </w:r>
          </w:p>
          <w:p w:rsidR="003514D0" w:rsidRDefault="003514D0" w:rsidP="00D053C9"/>
          <w:p w:rsidR="003514D0" w:rsidRDefault="003514D0" w:rsidP="00D053C9">
            <w:r>
              <w:t>Ms. Corinna Heineke</w:t>
            </w:r>
          </w:p>
          <w:p w:rsidR="003514D0" w:rsidRDefault="003514D0" w:rsidP="00D053C9">
            <w:r>
              <w:t>GIZ</w:t>
            </w:r>
          </w:p>
          <w:p w:rsidR="003514D0" w:rsidRDefault="003514D0" w:rsidP="00D053C9"/>
          <w:p w:rsidR="003514D0" w:rsidRDefault="003514D0" w:rsidP="00D053C9">
            <w:r>
              <w:t>Representatives of Thai and Vietnamese Delegations</w:t>
            </w:r>
          </w:p>
        </w:tc>
      </w:tr>
      <w:tr w:rsidR="003514D0" w:rsidRPr="00170403" w:rsidTr="00CD774A">
        <w:tc>
          <w:tcPr>
            <w:tcW w:w="8862" w:type="dxa"/>
            <w:gridSpan w:val="3"/>
            <w:tcBorders>
              <w:bottom w:val="single" w:sz="2" w:space="0" w:color="auto"/>
            </w:tcBorders>
            <w:shd w:val="clear" w:color="auto" w:fill="auto"/>
          </w:tcPr>
          <w:p w:rsidR="003514D0" w:rsidRDefault="003514D0" w:rsidP="00957ADA">
            <w:r>
              <w:rPr>
                <w:b/>
                <w:bCs/>
              </w:rPr>
              <w:t>Thursday</w:t>
            </w:r>
            <w:r w:rsidRPr="00E83F8D">
              <w:rPr>
                <w:b/>
                <w:bCs/>
              </w:rPr>
              <w:t xml:space="preserve">, </w:t>
            </w:r>
            <w:r>
              <w:rPr>
                <w:b/>
                <w:bCs/>
              </w:rPr>
              <w:t>10</w:t>
            </w:r>
            <w:r w:rsidRPr="00E83F8D">
              <w:rPr>
                <w:b/>
                <w:bCs/>
              </w:rPr>
              <w:t xml:space="preserve"> </w:t>
            </w:r>
            <w:r>
              <w:rPr>
                <w:b/>
                <w:bCs/>
              </w:rPr>
              <w:t>September</w:t>
            </w:r>
            <w:r w:rsidRPr="00E83F8D">
              <w:rPr>
                <w:b/>
                <w:bCs/>
              </w:rPr>
              <w:t xml:space="preserve"> 2015</w:t>
            </w:r>
          </w:p>
        </w:tc>
      </w:tr>
      <w:tr w:rsidR="003514D0" w:rsidTr="002142C4">
        <w:tc>
          <w:tcPr>
            <w:tcW w:w="1510" w:type="dxa"/>
            <w:shd w:val="clear" w:color="auto" w:fill="auto"/>
          </w:tcPr>
          <w:p w:rsidR="003514D0" w:rsidRDefault="003514D0" w:rsidP="006A293B">
            <w:r>
              <w:t>10:00</w:t>
            </w:r>
          </w:p>
        </w:tc>
        <w:tc>
          <w:tcPr>
            <w:tcW w:w="4178" w:type="dxa"/>
            <w:shd w:val="clear" w:color="auto" w:fill="auto"/>
          </w:tcPr>
          <w:p w:rsidR="003514D0" w:rsidRDefault="003514D0" w:rsidP="002142C4">
            <w:pPr>
              <w:jc w:val="both"/>
            </w:pPr>
            <w:r>
              <w:t>Departure of Bus for Nonthaburi and Bangkok Suvarnabhumi International Airport</w:t>
            </w:r>
          </w:p>
        </w:tc>
        <w:tc>
          <w:tcPr>
            <w:tcW w:w="3174" w:type="dxa"/>
            <w:shd w:val="clear" w:color="auto" w:fill="auto"/>
          </w:tcPr>
          <w:p w:rsidR="003514D0" w:rsidRDefault="003514D0" w:rsidP="002142C4"/>
        </w:tc>
      </w:tr>
    </w:tbl>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p w:rsidR="00633B94" w:rsidRDefault="00633B94" w:rsidP="00633B94">
      <w:pPr>
        <w:jc w:val="center"/>
        <w:rPr>
          <w:b/>
          <w:sz w:val="24"/>
          <w:szCs w:val="24"/>
        </w:rPr>
      </w:pPr>
    </w:p>
    <w:sectPr w:rsidR="00633B94" w:rsidSect="00C70E87">
      <w:footerReference w:type="default" r:id="rId1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41A9" w:rsidRDefault="00B641A9" w:rsidP="00633B94">
      <w:r>
        <w:separator/>
      </w:r>
    </w:p>
  </w:endnote>
  <w:endnote w:type="continuationSeparator" w:id="0">
    <w:p w:rsidR="00B641A9" w:rsidRDefault="00B641A9" w:rsidP="00633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3698995"/>
      <w:docPartObj>
        <w:docPartGallery w:val="Page Numbers (Bottom of Page)"/>
        <w:docPartUnique/>
      </w:docPartObj>
    </w:sdtPr>
    <w:sdtEndPr>
      <w:rPr>
        <w:noProof/>
      </w:rPr>
    </w:sdtEndPr>
    <w:sdtContent>
      <w:p w:rsidR="00C70E87" w:rsidRDefault="00C70E87">
        <w:pPr>
          <w:pStyle w:val="Footer"/>
          <w:jc w:val="center"/>
        </w:pPr>
        <w:r>
          <w:fldChar w:fldCharType="begin"/>
        </w:r>
        <w:r>
          <w:instrText xml:space="preserve"> PAGE   \* MERGEFORMAT </w:instrText>
        </w:r>
        <w:r>
          <w:fldChar w:fldCharType="separate"/>
        </w:r>
        <w:r w:rsidR="00A03211">
          <w:rPr>
            <w:noProof/>
          </w:rPr>
          <w:t>3</w:t>
        </w:r>
        <w:r>
          <w:rPr>
            <w:noProof/>
          </w:rPr>
          <w:fldChar w:fldCharType="end"/>
        </w:r>
      </w:p>
    </w:sdtContent>
  </w:sdt>
  <w:p w:rsidR="00C70E87" w:rsidRDefault="00C70E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41A9" w:rsidRDefault="00B641A9" w:rsidP="00633B94">
      <w:r>
        <w:separator/>
      </w:r>
    </w:p>
  </w:footnote>
  <w:footnote w:type="continuationSeparator" w:id="0">
    <w:p w:rsidR="00B641A9" w:rsidRDefault="00B641A9" w:rsidP="00633B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2048BF"/>
    <w:multiLevelType w:val="hybridMultilevel"/>
    <w:tmpl w:val="A13C11AA"/>
    <w:lvl w:ilvl="0" w:tplc="A20AD880">
      <w:start w:val="1"/>
      <w:numFmt w:val="bullet"/>
      <w:lvlText w:val="-"/>
      <w:lvlJc w:val="left"/>
      <w:pPr>
        <w:tabs>
          <w:tab w:val="num" w:pos="961"/>
        </w:tabs>
        <w:ind w:left="961" w:hanging="360"/>
      </w:pPr>
      <w:rPr>
        <w:rFonts w:ascii="Times New Roman" w:eastAsia="Times New Roman" w:hAnsi="Times New Roman" w:cs="Times New Roman" w:hint="default"/>
        <w:color w:val="auto"/>
      </w:rPr>
    </w:lvl>
    <w:lvl w:ilvl="1" w:tplc="04090001">
      <w:start w:val="1"/>
      <w:numFmt w:val="bullet"/>
      <w:lvlText w:val=""/>
      <w:lvlJc w:val="left"/>
      <w:pPr>
        <w:tabs>
          <w:tab w:val="num" w:pos="1681"/>
        </w:tabs>
        <w:ind w:left="1681" w:hanging="360"/>
      </w:pPr>
      <w:rPr>
        <w:rFonts w:ascii="Symbol" w:hAnsi="Symbol" w:hint="default"/>
        <w:color w:val="auto"/>
      </w:rPr>
    </w:lvl>
    <w:lvl w:ilvl="2" w:tplc="04090005" w:tentative="1">
      <w:start w:val="1"/>
      <w:numFmt w:val="bullet"/>
      <w:lvlText w:val=""/>
      <w:lvlJc w:val="left"/>
      <w:pPr>
        <w:tabs>
          <w:tab w:val="num" w:pos="2401"/>
        </w:tabs>
        <w:ind w:left="2401" w:hanging="360"/>
      </w:pPr>
      <w:rPr>
        <w:rFonts w:ascii="Wingdings" w:hAnsi="Wingdings" w:hint="default"/>
      </w:rPr>
    </w:lvl>
    <w:lvl w:ilvl="3" w:tplc="04090001" w:tentative="1">
      <w:start w:val="1"/>
      <w:numFmt w:val="bullet"/>
      <w:lvlText w:val=""/>
      <w:lvlJc w:val="left"/>
      <w:pPr>
        <w:tabs>
          <w:tab w:val="num" w:pos="3121"/>
        </w:tabs>
        <w:ind w:left="3121" w:hanging="360"/>
      </w:pPr>
      <w:rPr>
        <w:rFonts w:ascii="Symbol" w:hAnsi="Symbol" w:hint="default"/>
      </w:rPr>
    </w:lvl>
    <w:lvl w:ilvl="4" w:tplc="04090003" w:tentative="1">
      <w:start w:val="1"/>
      <w:numFmt w:val="bullet"/>
      <w:lvlText w:val="o"/>
      <w:lvlJc w:val="left"/>
      <w:pPr>
        <w:tabs>
          <w:tab w:val="num" w:pos="3841"/>
        </w:tabs>
        <w:ind w:left="3841" w:hanging="360"/>
      </w:pPr>
      <w:rPr>
        <w:rFonts w:ascii="Courier New" w:hAnsi="Courier New" w:cs="Courier New" w:hint="default"/>
      </w:rPr>
    </w:lvl>
    <w:lvl w:ilvl="5" w:tplc="04090005" w:tentative="1">
      <w:start w:val="1"/>
      <w:numFmt w:val="bullet"/>
      <w:lvlText w:val=""/>
      <w:lvlJc w:val="left"/>
      <w:pPr>
        <w:tabs>
          <w:tab w:val="num" w:pos="4561"/>
        </w:tabs>
        <w:ind w:left="4561" w:hanging="360"/>
      </w:pPr>
      <w:rPr>
        <w:rFonts w:ascii="Wingdings" w:hAnsi="Wingdings" w:hint="default"/>
      </w:rPr>
    </w:lvl>
    <w:lvl w:ilvl="6" w:tplc="04090001" w:tentative="1">
      <w:start w:val="1"/>
      <w:numFmt w:val="bullet"/>
      <w:lvlText w:val=""/>
      <w:lvlJc w:val="left"/>
      <w:pPr>
        <w:tabs>
          <w:tab w:val="num" w:pos="5281"/>
        </w:tabs>
        <w:ind w:left="5281" w:hanging="360"/>
      </w:pPr>
      <w:rPr>
        <w:rFonts w:ascii="Symbol" w:hAnsi="Symbol" w:hint="default"/>
      </w:rPr>
    </w:lvl>
    <w:lvl w:ilvl="7" w:tplc="04090003" w:tentative="1">
      <w:start w:val="1"/>
      <w:numFmt w:val="bullet"/>
      <w:lvlText w:val="o"/>
      <w:lvlJc w:val="left"/>
      <w:pPr>
        <w:tabs>
          <w:tab w:val="num" w:pos="6001"/>
        </w:tabs>
        <w:ind w:left="6001" w:hanging="360"/>
      </w:pPr>
      <w:rPr>
        <w:rFonts w:ascii="Courier New" w:hAnsi="Courier New" w:cs="Courier New" w:hint="default"/>
      </w:rPr>
    </w:lvl>
    <w:lvl w:ilvl="8" w:tplc="04090005" w:tentative="1">
      <w:start w:val="1"/>
      <w:numFmt w:val="bullet"/>
      <w:lvlText w:val=""/>
      <w:lvlJc w:val="left"/>
      <w:pPr>
        <w:tabs>
          <w:tab w:val="num" w:pos="6721"/>
        </w:tabs>
        <w:ind w:left="6721" w:hanging="360"/>
      </w:pPr>
      <w:rPr>
        <w:rFonts w:ascii="Wingdings" w:hAnsi="Wingdings" w:hint="default"/>
      </w:rPr>
    </w:lvl>
  </w:abstractNum>
  <w:abstractNum w:abstractNumId="1" w15:restartNumberingAfterBreak="0">
    <w:nsid w:val="66DE20A2"/>
    <w:multiLevelType w:val="hybridMultilevel"/>
    <w:tmpl w:val="74125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B94"/>
    <w:rsid w:val="00021224"/>
    <w:rsid w:val="00024212"/>
    <w:rsid w:val="000607D7"/>
    <w:rsid w:val="000612E3"/>
    <w:rsid w:val="000638DB"/>
    <w:rsid w:val="0008137B"/>
    <w:rsid w:val="00096EFC"/>
    <w:rsid w:val="000A5CC7"/>
    <w:rsid w:val="000F4431"/>
    <w:rsid w:val="001001DD"/>
    <w:rsid w:val="0011187B"/>
    <w:rsid w:val="00144129"/>
    <w:rsid w:val="00146F65"/>
    <w:rsid w:val="00181941"/>
    <w:rsid w:val="00197F73"/>
    <w:rsid w:val="001F5C96"/>
    <w:rsid w:val="00227AB2"/>
    <w:rsid w:val="00267DE5"/>
    <w:rsid w:val="00273CD5"/>
    <w:rsid w:val="00290211"/>
    <w:rsid w:val="002E18A0"/>
    <w:rsid w:val="003150F2"/>
    <w:rsid w:val="00345EC3"/>
    <w:rsid w:val="003514D0"/>
    <w:rsid w:val="00372584"/>
    <w:rsid w:val="003906DC"/>
    <w:rsid w:val="003B30DE"/>
    <w:rsid w:val="003C2D42"/>
    <w:rsid w:val="00412DDC"/>
    <w:rsid w:val="004E4CA9"/>
    <w:rsid w:val="00554353"/>
    <w:rsid w:val="00561CAC"/>
    <w:rsid w:val="005B0976"/>
    <w:rsid w:val="00633B94"/>
    <w:rsid w:val="0064660B"/>
    <w:rsid w:val="0065156C"/>
    <w:rsid w:val="006710E7"/>
    <w:rsid w:val="00683D97"/>
    <w:rsid w:val="006978EA"/>
    <w:rsid w:val="006A293B"/>
    <w:rsid w:val="006A7F80"/>
    <w:rsid w:val="006E78CA"/>
    <w:rsid w:val="00755346"/>
    <w:rsid w:val="00756954"/>
    <w:rsid w:val="007620F4"/>
    <w:rsid w:val="00771E10"/>
    <w:rsid w:val="007B7EFA"/>
    <w:rsid w:val="00837596"/>
    <w:rsid w:val="0085415C"/>
    <w:rsid w:val="0089066E"/>
    <w:rsid w:val="00890D83"/>
    <w:rsid w:val="008D6C5A"/>
    <w:rsid w:val="00957ADA"/>
    <w:rsid w:val="009667D7"/>
    <w:rsid w:val="00A00D80"/>
    <w:rsid w:val="00A03211"/>
    <w:rsid w:val="00A07C5B"/>
    <w:rsid w:val="00A92EC0"/>
    <w:rsid w:val="00AB17BA"/>
    <w:rsid w:val="00B44C70"/>
    <w:rsid w:val="00B4782B"/>
    <w:rsid w:val="00B641A9"/>
    <w:rsid w:val="00BB1115"/>
    <w:rsid w:val="00C01B8E"/>
    <w:rsid w:val="00C2319E"/>
    <w:rsid w:val="00C70E87"/>
    <w:rsid w:val="00C9012E"/>
    <w:rsid w:val="00C9497C"/>
    <w:rsid w:val="00CA47D5"/>
    <w:rsid w:val="00CE7D82"/>
    <w:rsid w:val="00D053C9"/>
    <w:rsid w:val="00D265FC"/>
    <w:rsid w:val="00D74D2C"/>
    <w:rsid w:val="00D82441"/>
    <w:rsid w:val="00D970F7"/>
    <w:rsid w:val="00DD5049"/>
    <w:rsid w:val="00E00C28"/>
    <w:rsid w:val="00E31536"/>
    <w:rsid w:val="00E83F8D"/>
    <w:rsid w:val="00F00645"/>
    <w:rsid w:val="00F03EE2"/>
    <w:rsid w:val="00F461EC"/>
    <w:rsid w:val="00F63F73"/>
    <w:rsid w:val="00F84F7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E82A7-6C35-48C2-9CF7-7EF3E192E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3B94"/>
    <w:pPr>
      <w:spacing w:after="0" w:line="240" w:lineRule="auto"/>
    </w:pPr>
    <w:rPr>
      <w:rFonts w:ascii="Times New Roman" w:eastAsia="SimSun" w:hAnsi="Times New Roman" w:cs="Times New Roman"/>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3B94"/>
    <w:rPr>
      <w:rFonts w:ascii="Tahoma" w:hAnsi="Tahoma" w:cs="Tahoma"/>
      <w:sz w:val="16"/>
      <w:szCs w:val="16"/>
    </w:rPr>
  </w:style>
  <w:style w:type="character" w:customStyle="1" w:styleId="BalloonTextChar">
    <w:name w:val="Balloon Text Char"/>
    <w:basedOn w:val="DefaultParagraphFont"/>
    <w:link w:val="BalloonText"/>
    <w:uiPriority w:val="99"/>
    <w:semiHidden/>
    <w:rsid w:val="00633B94"/>
    <w:rPr>
      <w:rFonts w:ascii="Tahoma" w:eastAsia="SimSun" w:hAnsi="Tahoma" w:cs="Tahoma"/>
      <w:sz w:val="16"/>
      <w:szCs w:val="16"/>
      <w:lang w:eastAsia="ja-JP"/>
    </w:rPr>
  </w:style>
  <w:style w:type="paragraph" w:styleId="FootnoteText">
    <w:name w:val="footnote text"/>
    <w:basedOn w:val="Normal"/>
    <w:link w:val="FootnoteTextChar"/>
    <w:rsid w:val="00633B94"/>
  </w:style>
  <w:style w:type="character" w:customStyle="1" w:styleId="FootnoteTextChar">
    <w:name w:val="Footnote Text Char"/>
    <w:basedOn w:val="DefaultParagraphFont"/>
    <w:link w:val="FootnoteText"/>
    <w:rsid w:val="00633B94"/>
    <w:rPr>
      <w:rFonts w:ascii="Times New Roman" w:eastAsia="SimSun" w:hAnsi="Times New Roman" w:cs="Times New Roman"/>
      <w:sz w:val="20"/>
      <w:szCs w:val="20"/>
      <w:lang w:eastAsia="ja-JP"/>
    </w:rPr>
  </w:style>
  <w:style w:type="character" w:styleId="FootnoteReference">
    <w:name w:val="footnote reference"/>
    <w:rsid w:val="00633B94"/>
    <w:rPr>
      <w:vertAlign w:val="superscript"/>
    </w:rPr>
  </w:style>
  <w:style w:type="character" w:styleId="Hyperlink">
    <w:name w:val="Hyperlink"/>
    <w:rsid w:val="00633B94"/>
    <w:rPr>
      <w:color w:val="0000FF"/>
      <w:u w:val="single"/>
    </w:rPr>
  </w:style>
  <w:style w:type="paragraph" w:styleId="Header">
    <w:name w:val="header"/>
    <w:basedOn w:val="Normal"/>
    <w:link w:val="HeaderChar"/>
    <w:uiPriority w:val="99"/>
    <w:unhideWhenUsed/>
    <w:rsid w:val="00C70E87"/>
    <w:pPr>
      <w:tabs>
        <w:tab w:val="center" w:pos="4680"/>
        <w:tab w:val="right" w:pos="9360"/>
      </w:tabs>
    </w:pPr>
  </w:style>
  <w:style w:type="character" w:customStyle="1" w:styleId="HeaderChar">
    <w:name w:val="Header Char"/>
    <w:basedOn w:val="DefaultParagraphFont"/>
    <w:link w:val="Header"/>
    <w:uiPriority w:val="99"/>
    <w:rsid w:val="00C70E87"/>
    <w:rPr>
      <w:rFonts w:ascii="Times New Roman" w:eastAsia="SimSun" w:hAnsi="Times New Roman" w:cs="Times New Roman"/>
      <w:sz w:val="20"/>
      <w:szCs w:val="20"/>
      <w:lang w:eastAsia="ja-JP"/>
    </w:rPr>
  </w:style>
  <w:style w:type="paragraph" w:styleId="Footer">
    <w:name w:val="footer"/>
    <w:basedOn w:val="Normal"/>
    <w:link w:val="FooterChar"/>
    <w:uiPriority w:val="99"/>
    <w:unhideWhenUsed/>
    <w:rsid w:val="00C70E87"/>
    <w:pPr>
      <w:tabs>
        <w:tab w:val="center" w:pos="4680"/>
        <w:tab w:val="right" w:pos="9360"/>
      </w:tabs>
    </w:pPr>
  </w:style>
  <w:style w:type="character" w:customStyle="1" w:styleId="FooterChar">
    <w:name w:val="Footer Char"/>
    <w:basedOn w:val="DefaultParagraphFont"/>
    <w:link w:val="Footer"/>
    <w:uiPriority w:val="99"/>
    <w:rsid w:val="00C70E87"/>
    <w:rPr>
      <w:rFonts w:ascii="Times New Roman" w:eastAsia="SimSun" w:hAnsi="Times New Roman" w:cs="Times New Roman"/>
      <w:sz w:val="20"/>
      <w:szCs w:val="20"/>
      <w:lang w:eastAsia="ja-JP"/>
    </w:rPr>
  </w:style>
  <w:style w:type="character" w:styleId="CommentReference">
    <w:name w:val="annotation reference"/>
    <w:basedOn w:val="DefaultParagraphFont"/>
    <w:uiPriority w:val="99"/>
    <w:semiHidden/>
    <w:unhideWhenUsed/>
    <w:rsid w:val="00227AB2"/>
    <w:rPr>
      <w:sz w:val="16"/>
      <w:szCs w:val="16"/>
    </w:rPr>
  </w:style>
  <w:style w:type="paragraph" w:styleId="CommentText">
    <w:name w:val="annotation text"/>
    <w:basedOn w:val="Normal"/>
    <w:link w:val="CommentTextChar"/>
    <w:uiPriority w:val="99"/>
    <w:semiHidden/>
    <w:unhideWhenUsed/>
    <w:rsid w:val="00227AB2"/>
  </w:style>
  <w:style w:type="character" w:customStyle="1" w:styleId="CommentTextChar">
    <w:name w:val="Comment Text Char"/>
    <w:basedOn w:val="DefaultParagraphFont"/>
    <w:link w:val="CommentText"/>
    <w:uiPriority w:val="99"/>
    <w:semiHidden/>
    <w:rsid w:val="00227AB2"/>
    <w:rPr>
      <w:rFonts w:ascii="Times New Roman" w:eastAsia="SimSun" w:hAnsi="Times New Roman" w:cs="Times New Roman"/>
      <w:sz w:val="20"/>
      <w:szCs w:val="20"/>
      <w:lang w:eastAsia="ja-JP"/>
    </w:rPr>
  </w:style>
  <w:style w:type="paragraph" w:styleId="CommentSubject">
    <w:name w:val="annotation subject"/>
    <w:basedOn w:val="CommentText"/>
    <w:next w:val="CommentText"/>
    <w:link w:val="CommentSubjectChar"/>
    <w:uiPriority w:val="99"/>
    <w:semiHidden/>
    <w:unhideWhenUsed/>
    <w:rsid w:val="00227AB2"/>
    <w:rPr>
      <w:b/>
      <w:bCs/>
    </w:rPr>
  </w:style>
  <w:style w:type="character" w:customStyle="1" w:styleId="CommentSubjectChar">
    <w:name w:val="Comment Subject Char"/>
    <w:basedOn w:val="CommentTextChar"/>
    <w:link w:val="CommentSubject"/>
    <w:uiPriority w:val="99"/>
    <w:semiHidden/>
    <w:rsid w:val="00227AB2"/>
    <w:rPr>
      <w:rFonts w:ascii="Times New Roman" w:eastAsia="SimSun" w:hAnsi="Times New Roman" w:cs="Times New Roman"/>
      <w:b/>
      <w:bCs/>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cid:_1_0D1BE3940D1BCD780052BEF4C12577F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8CD813-33C5-4BE9-BD06-F54432EAF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1085</Words>
  <Characters>6186</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UNCTAD</Company>
  <LinksUpToDate>false</LinksUpToDate>
  <CharactersWithSpaces>7257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Corinna Heineke</dc:creator>
  <cp:lastModifiedBy>William</cp:lastModifiedBy>
  <cp:revision>2</cp:revision>
  <cp:lastPrinted>2015-06-11T14:38:00Z</cp:lastPrinted>
  <dcterms:created xsi:type="dcterms:W3CDTF">2015-07-17T10:55:00Z</dcterms:created>
  <dcterms:modified xsi:type="dcterms:W3CDTF">2015-07-17T10:55:00Z</dcterms:modified>
</cp:coreProperties>
</file>