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C6" w:rsidRDefault="00760C99" w:rsidP="005828DA">
      <w:pPr>
        <w:jc w:val="center"/>
        <w:rPr>
          <w:rFonts w:ascii="Arial" w:hAnsi="Arial" w:cs="Arial"/>
          <w:b/>
          <w:sz w:val="24"/>
          <w:szCs w:val="24"/>
          <w:u w:val="single"/>
        </w:rPr>
      </w:pPr>
      <w:bookmarkStart w:id="0" w:name="_GoBack"/>
      <w:bookmarkEnd w:id="0"/>
      <w:r w:rsidRPr="008F46A3">
        <w:rPr>
          <w:rFonts w:ascii="Arial" w:hAnsi="Arial" w:cs="Arial"/>
          <w:b/>
          <w:sz w:val="24"/>
          <w:szCs w:val="24"/>
          <w:u w:val="single"/>
        </w:rPr>
        <w:t>IP Enforcement Trends</w:t>
      </w:r>
    </w:p>
    <w:p w:rsidR="005828DA" w:rsidRPr="00A85925" w:rsidRDefault="005828DA" w:rsidP="005828DA">
      <w:pPr>
        <w:jc w:val="center"/>
        <w:rPr>
          <w:rFonts w:ascii="Arial" w:hAnsi="Arial" w:cs="Arial"/>
          <w:b/>
          <w:sz w:val="26"/>
          <w:szCs w:val="26"/>
          <w:u w:val="single"/>
        </w:rPr>
      </w:pPr>
      <w:r w:rsidRPr="00A85925">
        <w:rPr>
          <w:rFonts w:ascii="Arial" w:hAnsi="Arial" w:cs="Arial"/>
          <w:b/>
          <w:sz w:val="26"/>
          <w:szCs w:val="26"/>
          <w:u w:val="single"/>
        </w:rPr>
        <w:t>(TRIPS council Feb 28, 2012)</w:t>
      </w:r>
    </w:p>
    <w:p w:rsidR="00A00A74" w:rsidRPr="00A85925" w:rsidRDefault="004240FA" w:rsidP="00974375">
      <w:pPr>
        <w:ind w:firstLine="360"/>
        <w:jc w:val="both"/>
        <w:rPr>
          <w:rFonts w:ascii="Arial" w:hAnsi="Arial" w:cs="Arial"/>
          <w:sz w:val="26"/>
          <w:szCs w:val="26"/>
        </w:rPr>
      </w:pPr>
      <w:r w:rsidRPr="00A85925">
        <w:rPr>
          <w:rFonts w:ascii="Arial" w:hAnsi="Arial" w:cs="Arial"/>
          <w:sz w:val="26"/>
          <w:szCs w:val="26"/>
        </w:rPr>
        <w:t>At</w:t>
      </w:r>
      <w:r w:rsidR="004C2972" w:rsidRPr="00A85925">
        <w:rPr>
          <w:rFonts w:ascii="Arial" w:hAnsi="Arial" w:cs="Arial"/>
          <w:sz w:val="26"/>
          <w:szCs w:val="26"/>
        </w:rPr>
        <w:t xml:space="preserve"> the last meeting</w:t>
      </w:r>
      <w:r w:rsidR="004A6615" w:rsidRPr="00A85925">
        <w:rPr>
          <w:rFonts w:ascii="Arial" w:hAnsi="Arial" w:cs="Arial"/>
          <w:sz w:val="26"/>
          <w:szCs w:val="26"/>
        </w:rPr>
        <w:t xml:space="preserve">, my </w:t>
      </w:r>
      <w:r w:rsidR="00CC0A8B" w:rsidRPr="00A85925">
        <w:rPr>
          <w:rFonts w:ascii="Arial" w:hAnsi="Arial" w:cs="Arial"/>
          <w:sz w:val="26"/>
          <w:szCs w:val="26"/>
        </w:rPr>
        <w:t>delegation</w:t>
      </w:r>
      <w:r w:rsidR="00F325CD" w:rsidRPr="00A85925">
        <w:rPr>
          <w:rFonts w:ascii="Arial" w:hAnsi="Arial" w:cs="Arial"/>
          <w:sz w:val="26"/>
          <w:szCs w:val="26"/>
        </w:rPr>
        <w:t>, had</w:t>
      </w:r>
      <w:r w:rsidR="004C2972" w:rsidRPr="00A85925">
        <w:rPr>
          <w:rFonts w:ascii="Arial" w:hAnsi="Arial" w:cs="Arial"/>
          <w:sz w:val="26"/>
          <w:szCs w:val="26"/>
        </w:rPr>
        <w:t xml:space="preserve"> pointed out how the </w:t>
      </w:r>
      <w:proofErr w:type="spellStart"/>
      <w:r w:rsidR="004C2972" w:rsidRPr="00A85925">
        <w:rPr>
          <w:rFonts w:ascii="Arial" w:hAnsi="Arial" w:cs="Arial"/>
          <w:sz w:val="26"/>
          <w:szCs w:val="26"/>
        </w:rPr>
        <w:t>plurilateral</w:t>
      </w:r>
      <w:proofErr w:type="spellEnd"/>
      <w:r w:rsidR="004C2972" w:rsidRPr="00A85925">
        <w:rPr>
          <w:rFonts w:ascii="Arial" w:hAnsi="Arial" w:cs="Arial"/>
          <w:sz w:val="26"/>
          <w:szCs w:val="26"/>
        </w:rPr>
        <w:t xml:space="preserve"> agreements like ACTA and TPP contained TRIPS plus provisions </w:t>
      </w:r>
      <w:r w:rsidR="00643F5B" w:rsidRPr="00A85925">
        <w:rPr>
          <w:rFonts w:ascii="Arial" w:hAnsi="Arial" w:cs="Arial"/>
          <w:sz w:val="26"/>
          <w:szCs w:val="26"/>
        </w:rPr>
        <w:t>that</w:t>
      </w:r>
      <w:r w:rsidR="004C2972" w:rsidRPr="00A85925">
        <w:rPr>
          <w:rFonts w:ascii="Arial" w:hAnsi="Arial" w:cs="Arial"/>
          <w:sz w:val="26"/>
          <w:szCs w:val="26"/>
        </w:rPr>
        <w:t xml:space="preserve"> can undermine the flexibilities and </w:t>
      </w:r>
      <w:r w:rsidR="00CE720E" w:rsidRPr="00A85925">
        <w:rPr>
          <w:rFonts w:ascii="Arial" w:hAnsi="Arial" w:cs="Arial"/>
          <w:sz w:val="26"/>
          <w:szCs w:val="26"/>
        </w:rPr>
        <w:t xml:space="preserve">disturb the delicate </w:t>
      </w:r>
      <w:r w:rsidR="004C2972" w:rsidRPr="00A85925">
        <w:rPr>
          <w:rFonts w:ascii="Arial" w:hAnsi="Arial" w:cs="Arial"/>
          <w:sz w:val="26"/>
          <w:szCs w:val="26"/>
        </w:rPr>
        <w:t>balance provided by the TRIPS Agreement</w:t>
      </w:r>
      <w:r w:rsidR="00643F5B" w:rsidRPr="00A85925">
        <w:rPr>
          <w:rFonts w:ascii="Arial" w:hAnsi="Arial" w:cs="Arial"/>
          <w:sz w:val="26"/>
          <w:szCs w:val="26"/>
        </w:rPr>
        <w:t xml:space="preserve"> and adversely affect access to health in the developing countries. The issue of access to health </w:t>
      </w:r>
      <w:r w:rsidR="008C7DB3">
        <w:rPr>
          <w:rFonts w:ascii="Arial" w:hAnsi="Arial" w:cs="Arial"/>
          <w:sz w:val="26"/>
          <w:szCs w:val="26"/>
        </w:rPr>
        <w:t>is not only limited to the developing countries but has begun to affect even the</w:t>
      </w:r>
      <w:r w:rsidR="00643F5B" w:rsidRPr="00A85925">
        <w:rPr>
          <w:rFonts w:ascii="Arial" w:hAnsi="Arial" w:cs="Arial"/>
          <w:sz w:val="26"/>
          <w:szCs w:val="26"/>
        </w:rPr>
        <w:t xml:space="preserve"> developed world. </w:t>
      </w:r>
      <w:r w:rsidR="00A85925">
        <w:rPr>
          <w:rFonts w:ascii="Arial" w:hAnsi="Arial" w:cs="Arial"/>
          <w:sz w:val="26"/>
          <w:szCs w:val="26"/>
        </w:rPr>
        <w:t>The</w:t>
      </w:r>
      <w:r w:rsidR="00643F5B" w:rsidRPr="00A85925">
        <w:rPr>
          <w:rFonts w:ascii="Arial" w:hAnsi="Arial" w:cs="Arial"/>
          <w:sz w:val="26"/>
          <w:szCs w:val="26"/>
        </w:rPr>
        <w:t xml:space="preserve"> unprecedented economic and financial crisis</w:t>
      </w:r>
      <w:r w:rsidR="008C7DB3">
        <w:rPr>
          <w:rFonts w:ascii="Arial" w:hAnsi="Arial" w:cs="Arial"/>
          <w:sz w:val="26"/>
          <w:szCs w:val="26"/>
        </w:rPr>
        <w:t xml:space="preserve"> in the developed world </w:t>
      </w:r>
      <w:r w:rsidR="00643F5B" w:rsidRPr="00A85925">
        <w:rPr>
          <w:rFonts w:ascii="Arial" w:hAnsi="Arial" w:cs="Arial"/>
          <w:sz w:val="26"/>
          <w:szCs w:val="26"/>
        </w:rPr>
        <w:t xml:space="preserve"> and the austerity measures</w:t>
      </w:r>
      <w:r w:rsidR="008C7DB3">
        <w:rPr>
          <w:rFonts w:ascii="Arial" w:hAnsi="Arial" w:cs="Arial"/>
          <w:sz w:val="26"/>
          <w:szCs w:val="26"/>
        </w:rPr>
        <w:t xml:space="preserve"> that have been taken </w:t>
      </w:r>
      <w:r w:rsidR="006C11DE">
        <w:rPr>
          <w:rFonts w:ascii="Arial" w:hAnsi="Arial" w:cs="Arial"/>
          <w:sz w:val="26"/>
          <w:szCs w:val="26"/>
        </w:rPr>
        <w:t xml:space="preserve">by </w:t>
      </w:r>
      <w:r w:rsidR="008C7DB3">
        <w:rPr>
          <w:rFonts w:ascii="Arial" w:hAnsi="Arial" w:cs="Arial"/>
          <w:sz w:val="26"/>
          <w:szCs w:val="26"/>
        </w:rPr>
        <w:t>many countries,</w:t>
      </w:r>
      <w:r w:rsidR="00643F5B" w:rsidRPr="00A85925">
        <w:rPr>
          <w:rFonts w:ascii="Arial" w:hAnsi="Arial" w:cs="Arial"/>
          <w:sz w:val="26"/>
          <w:szCs w:val="26"/>
        </w:rPr>
        <w:t xml:space="preserve"> have </w:t>
      </w:r>
      <w:r w:rsidR="008C7DB3">
        <w:rPr>
          <w:rFonts w:ascii="Arial" w:hAnsi="Arial" w:cs="Arial"/>
          <w:sz w:val="26"/>
          <w:szCs w:val="26"/>
        </w:rPr>
        <w:t xml:space="preserve">adversely affected </w:t>
      </w:r>
      <w:r w:rsidR="00302BD3" w:rsidRPr="00A85925">
        <w:rPr>
          <w:rFonts w:ascii="Arial" w:hAnsi="Arial" w:cs="Arial"/>
          <w:sz w:val="26"/>
          <w:szCs w:val="26"/>
        </w:rPr>
        <w:t>their health</w:t>
      </w:r>
      <w:r w:rsidR="00643F5B" w:rsidRPr="00A85925">
        <w:rPr>
          <w:rFonts w:ascii="Arial" w:hAnsi="Arial" w:cs="Arial"/>
          <w:sz w:val="26"/>
          <w:szCs w:val="26"/>
        </w:rPr>
        <w:t xml:space="preserve"> budgets. In this situation of shrinking health budgets it is essential </w:t>
      </w:r>
      <w:r w:rsidR="00FC6CB7" w:rsidRPr="00A85925">
        <w:rPr>
          <w:rFonts w:ascii="Arial" w:hAnsi="Arial" w:cs="Arial"/>
          <w:sz w:val="26"/>
          <w:szCs w:val="26"/>
        </w:rPr>
        <w:t>that access</w:t>
      </w:r>
      <w:r w:rsidR="00643F5B" w:rsidRPr="00A85925">
        <w:rPr>
          <w:rFonts w:ascii="Arial" w:hAnsi="Arial" w:cs="Arial"/>
          <w:sz w:val="26"/>
          <w:szCs w:val="26"/>
        </w:rPr>
        <w:t xml:space="preserve"> to affordable medicines </w:t>
      </w:r>
      <w:r w:rsidR="00302BD3" w:rsidRPr="00A85925">
        <w:rPr>
          <w:rFonts w:ascii="Arial" w:hAnsi="Arial" w:cs="Arial"/>
          <w:sz w:val="26"/>
          <w:szCs w:val="26"/>
        </w:rPr>
        <w:t xml:space="preserve">in every country, whether developed or developing, </w:t>
      </w:r>
      <w:r w:rsidR="00643F5B" w:rsidRPr="00A85925">
        <w:rPr>
          <w:rFonts w:ascii="Arial" w:hAnsi="Arial" w:cs="Arial"/>
          <w:sz w:val="26"/>
          <w:szCs w:val="26"/>
        </w:rPr>
        <w:t>does not get circumscribed by the</w:t>
      </w:r>
      <w:r w:rsidR="00302BD3" w:rsidRPr="00A85925">
        <w:rPr>
          <w:rFonts w:ascii="Arial" w:hAnsi="Arial" w:cs="Arial"/>
          <w:sz w:val="26"/>
          <w:szCs w:val="26"/>
        </w:rPr>
        <w:t xml:space="preserve"> agreements like ACTA and TPP</w:t>
      </w:r>
      <w:r w:rsidR="00A85925">
        <w:rPr>
          <w:rFonts w:ascii="Arial" w:hAnsi="Arial" w:cs="Arial"/>
          <w:sz w:val="26"/>
          <w:szCs w:val="26"/>
        </w:rPr>
        <w:t>,</w:t>
      </w:r>
      <w:r w:rsidR="00302BD3" w:rsidRPr="00A85925">
        <w:rPr>
          <w:rFonts w:ascii="Arial" w:hAnsi="Arial" w:cs="Arial"/>
          <w:sz w:val="26"/>
          <w:szCs w:val="26"/>
        </w:rPr>
        <w:t xml:space="preserve"> which are basically motivated by the interests of  big </w:t>
      </w:r>
      <w:proofErr w:type="spellStart"/>
      <w:r w:rsidR="00302BD3" w:rsidRPr="00A85925">
        <w:rPr>
          <w:rFonts w:ascii="Arial" w:hAnsi="Arial" w:cs="Arial"/>
          <w:sz w:val="26"/>
          <w:szCs w:val="26"/>
        </w:rPr>
        <w:t>pharma</w:t>
      </w:r>
      <w:proofErr w:type="spellEnd"/>
      <w:r w:rsidR="00302BD3" w:rsidRPr="00A85925">
        <w:rPr>
          <w:rFonts w:ascii="Arial" w:hAnsi="Arial" w:cs="Arial"/>
          <w:sz w:val="26"/>
          <w:szCs w:val="26"/>
        </w:rPr>
        <w:t xml:space="preserve"> companies</w:t>
      </w:r>
      <w:r w:rsidR="008C7DB3">
        <w:rPr>
          <w:rFonts w:ascii="Arial" w:hAnsi="Arial" w:cs="Arial"/>
          <w:sz w:val="26"/>
          <w:szCs w:val="26"/>
        </w:rPr>
        <w:t>.</w:t>
      </w:r>
      <w:r w:rsidR="00302BD3" w:rsidRPr="00A85925">
        <w:rPr>
          <w:rFonts w:ascii="Arial" w:hAnsi="Arial" w:cs="Arial"/>
          <w:sz w:val="26"/>
          <w:szCs w:val="26"/>
        </w:rPr>
        <w:t xml:space="preserve"> </w:t>
      </w:r>
      <w:r w:rsidR="008C7DB3">
        <w:rPr>
          <w:rFonts w:ascii="Arial" w:hAnsi="Arial" w:cs="Arial"/>
          <w:sz w:val="26"/>
          <w:szCs w:val="26"/>
        </w:rPr>
        <w:t>I</w:t>
      </w:r>
      <w:r w:rsidR="00302BD3" w:rsidRPr="00A85925">
        <w:rPr>
          <w:rFonts w:ascii="Arial" w:hAnsi="Arial" w:cs="Arial"/>
          <w:sz w:val="26"/>
          <w:szCs w:val="26"/>
        </w:rPr>
        <w:t>n this respect I would like to draw the attention of the Members to</w:t>
      </w:r>
      <w:r w:rsidR="009235A3" w:rsidRPr="00A85925">
        <w:rPr>
          <w:rFonts w:ascii="Arial" w:hAnsi="Arial" w:cs="Arial"/>
          <w:sz w:val="26"/>
          <w:szCs w:val="26"/>
        </w:rPr>
        <w:t xml:space="preserve"> </w:t>
      </w:r>
      <w:r w:rsidR="008E4C2E">
        <w:rPr>
          <w:rFonts w:ascii="Arial" w:hAnsi="Arial" w:cs="Arial"/>
          <w:sz w:val="26"/>
          <w:szCs w:val="26"/>
        </w:rPr>
        <w:t xml:space="preserve"> reports on , “Fiscal Crisis taking</w:t>
      </w:r>
      <w:r w:rsidR="00302BD3" w:rsidRPr="00A85925">
        <w:rPr>
          <w:rFonts w:ascii="Arial" w:hAnsi="Arial" w:cs="Arial"/>
          <w:sz w:val="26"/>
          <w:szCs w:val="26"/>
        </w:rPr>
        <w:t xml:space="preserve"> toll on Health of Greeks”. The</w:t>
      </w:r>
      <w:r w:rsidR="008E4C2E">
        <w:rPr>
          <w:rFonts w:ascii="Arial" w:hAnsi="Arial" w:cs="Arial"/>
          <w:sz w:val="26"/>
          <w:szCs w:val="26"/>
        </w:rPr>
        <w:t>y highlight</w:t>
      </w:r>
      <w:r w:rsidR="00302BD3" w:rsidRPr="00A85925">
        <w:rPr>
          <w:rFonts w:ascii="Arial" w:hAnsi="Arial" w:cs="Arial"/>
          <w:sz w:val="26"/>
          <w:szCs w:val="26"/>
        </w:rPr>
        <w:t xml:space="preserve"> </w:t>
      </w:r>
      <w:r w:rsidR="00F325CD" w:rsidRPr="00A85925">
        <w:rPr>
          <w:rFonts w:ascii="Arial" w:hAnsi="Arial" w:cs="Arial"/>
          <w:sz w:val="26"/>
          <w:szCs w:val="26"/>
        </w:rPr>
        <w:t>how the extensive public health care system of Greece that took care of every need of its people</w:t>
      </w:r>
      <w:r w:rsidR="008C7DB3">
        <w:rPr>
          <w:rFonts w:ascii="Arial" w:hAnsi="Arial" w:cs="Arial"/>
          <w:sz w:val="26"/>
          <w:szCs w:val="26"/>
        </w:rPr>
        <w:t>,</w:t>
      </w:r>
      <w:r w:rsidR="00F325CD" w:rsidRPr="00A85925">
        <w:rPr>
          <w:rFonts w:ascii="Arial" w:hAnsi="Arial" w:cs="Arial"/>
          <w:sz w:val="26"/>
          <w:szCs w:val="26"/>
        </w:rPr>
        <w:t xml:space="preserve">  has been pushed hard for dramatic cost savings</w:t>
      </w:r>
      <w:r w:rsidR="008C7DB3">
        <w:rPr>
          <w:rFonts w:ascii="Arial" w:hAnsi="Arial" w:cs="Arial"/>
          <w:sz w:val="26"/>
          <w:szCs w:val="26"/>
        </w:rPr>
        <w:t>,</w:t>
      </w:r>
      <w:r w:rsidR="00F325CD" w:rsidRPr="00A85925">
        <w:rPr>
          <w:rFonts w:ascii="Arial" w:hAnsi="Arial" w:cs="Arial"/>
          <w:sz w:val="26"/>
          <w:szCs w:val="26"/>
        </w:rPr>
        <w:t xml:space="preserve"> to cut back on the deficits. These measures are taking a brutal toll on the system and on the country’s growing number of poor and unemployed</w:t>
      </w:r>
      <w:r w:rsidR="008C7DB3">
        <w:rPr>
          <w:rFonts w:ascii="Arial" w:hAnsi="Arial" w:cs="Arial"/>
          <w:sz w:val="26"/>
          <w:szCs w:val="26"/>
        </w:rPr>
        <w:t>,</w:t>
      </w:r>
      <w:r w:rsidR="00F325CD" w:rsidRPr="00A85925">
        <w:rPr>
          <w:rFonts w:ascii="Arial" w:hAnsi="Arial" w:cs="Arial"/>
          <w:sz w:val="26"/>
          <w:szCs w:val="26"/>
        </w:rPr>
        <w:t xml:space="preserve"> who can neither afford high </w:t>
      </w:r>
      <w:r w:rsidR="00FC6CB7" w:rsidRPr="00A85925">
        <w:rPr>
          <w:rFonts w:ascii="Arial" w:hAnsi="Arial" w:cs="Arial"/>
          <w:sz w:val="26"/>
          <w:szCs w:val="26"/>
        </w:rPr>
        <w:t xml:space="preserve">health </w:t>
      </w:r>
      <w:r w:rsidR="00F325CD" w:rsidRPr="00A85925">
        <w:rPr>
          <w:rFonts w:ascii="Arial" w:hAnsi="Arial" w:cs="Arial"/>
          <w:sz w:val="26"/>
          <w:szCs w:val="26"/>
        </w:rPr>
        <w:t xml:space="preserve">insurance premiums or high cost of drugs provided by big </w:t>
      </w:r>
      <w:proofErr w:type="spellStart"/>
      <w:r w:rsidR="00F325CD" w:rsidRPr="00A85925">
        <w:rPr>
          <w:rFonts w:ascii="Arial" w:hAnsi="Arial" w:cs="Arial"/>
          <w:sz w:val="26"/>
          <w:szCs w:val="26"/>
        </w:rPr>
        <w:t>pharma</w:t>
      </w:r>
      <w:proofErr w:type="spellEnd"/>
      <w:r w:rsidR="00F325CD" w:rsidRPr="00A85925">
        <w:rPr>
          <w:rFonts w:ascii="Arial" w:hAnsi="Arial" w:cs="Arial"/>
          <w:sz w:val="26"/>
          <w:szCs w:val="26"/>
        </w:rPr>
        <w:t xml:space="preserve"> companies.</w:t>
      </w:r>
      <w:r w:rsidR="009235A3" w:rsidRPr="00A85925">
        <w:rPr>
          <w:rFonts w:ascii="Arial" w:hAnsi="Arial" w:cs="Arial"/>
          <w:sz w:val="26"/>
          <w:szCs w:val="26"/>
        </w:rPr>
        <w:t xml:space="preserve"> Similar austerity measures in other </w:t>
      </w:r>
      <w:r w:rsidR="00A85925">
        <w:rPr>
          <w:rFonts w:ascii="Arial" w:hAnsi="Arial" w:cs="Arial"/>
          <w:sz w:val="26"/>
          <w:szCs w:val="26"/>
        </w:rPr>
        <w:t>parts</w:t>
      </w:r>
      <w:r w:rsidR="009235A3" w:rsidRPr="00A85925">
        <w:rPr>
          <w:rFonts w:ascii="Arial" w:hAnsi="Arial" w:cs="Arial"/>
          <w:sz w:val="26"/>
          <w:szCs w:val="26"/>
        </w:rPr>
        <w:t xml:space="preserve"> of Europe have begun to affect </w:t>
      </w:r>
      <w:r w:rsidR="00A85925" w:rsidRPr="00A85925">
        <w:rPr>
          <w:rFonts w:ascii="Arial" w:hAnsi="Arial" w:cs="Arial"/>
          <w:sz w:val="26"/>
          <w:szCs w:val="26"/>
        </w:rPr>
        <w:t>access</w:t>
      </w:r>
      <w:r w:rsidR="00A85925">
        <w:rPr>
          <w:rFonts w:ascii="Arial" w:hAnsi="Arial" w:cs="Arial"/>
          <w:sz w:val="26"/>
          <w:szCs w:val="26"/>
        </w:rPr>
        <w:t xml:space="preserve"> </w:t>
      </w:r>
      <w:r w:rsidR="008C7DB3">
        <w:rPr>
          <w:rFonts w:ascii="Arial" w:hAnsi="Arial" w:cs="Arial"/>
          <w:sz w:val="26"/>
          <w:szCs w:val="26"/>
        </w:rPr>
        <w:t xml:space="preserve">to </w:t>
      </w:r>
      <w:r w:rsidR="008C7DB3" w:rsidRPr="00A85925">
        <w:rPr>
          <w:rFonts w:ascii="Arial" w:hAnsi="Arial" w:cs="Arial"/>
          <w:sz w:val="26"/>
          <w:szCs w:val="26"/>
        </w:rPr>
        <w:t>medicines</w:t>
      </w:r>
      <w:r w:rsidR="009235A3" w:rsidRPr="00A85925">
        <w:rPr>
          <w:rFonts w:ascii="Arial" w:hAnsi="Arial" w:cs="Arial"/>
          <w:sz w:val="26"/>
          <w:szCs w:val="26"/>
        </w:rPr>
        <w:t xml:space="preserve"> to </w:t>
      </w:r>
      <w:r w:rsidR="004B2617">
        <w:rPr>
          <w:rFonts w:ascii="Arial" w:hAnsi="Arial" w:cs="Arial"/>
          <w:sz w:val="26"/>
          <w:szCs w:val="26"/>
        </w:rPr>
        <w:t>their citizens</w:t>
      </w:r>
      <w:r w:rsidR="00A85925">
        <w:rPr>
          <w:rFonts w:ascii="Arial" w:hAnsi="Arial" w:cs="Arial"/>
          <w:sz w:val="26"/>
          <w:szCs w:val="26"/>
        </w:rPr>
        <w:t>.</w:t>
      </w:r>
    </w:p>
    <w:p w:rsidR="00743DD7" w:rsidRDefault="00F325CD" w:rsidP="00743DD7">
      <w:pPr>
        <w:ind w:firstLine="360"/>
        <w:jc w:val="both"/>
        <w:rPr>
          <w:rFonts w:ascii="Arial" w:hAnsi="Arial" w:cs="Arial"/>
          <w:sz w:val="26"/>
          <w:szCs w:val="26"/>
        </w:rPr>
      </w:pPr>
      <w:r w:rsidRPr="00A85925">
        <w:rPr>
          <w:rFonts w:ascii="Arial" w:hAnsi="Arial" w:cs="Arial"/>
          <w:sz w:val="26"/>
          <w:szCs w:val="26"/>
        </w:rPr>
        <w:t xml:space="preserve"> </w:t>
      </w:r>
      <w:proofErr w:type="spellStart"/>
      <w:r w:rsidR="001627F1">
        <w:rPr>
          <w:rFonts w:ascii="Arial" w:hAnsi="Arial" w:cs="Arial"/>
          <w:sz w:val="26"/>
          <w:szCs w:val="26"/>
        </w:rPr>
        <w:t>Mr</w:t>
      </w:r>
      <w:proofErr w:type="spellEnd"/>
      <w:r w:rsidR="001627F1">
        <w:rPr>
          <w:rFonts w:ascii="Arial" w:hAnsi="Arial" w:cs="Arial"/>
          <w:sz w:val="26"/>
          <w:szCs w:val="26"/>
        </w:rPr>
        <w:t xml:space="preserve"> Chairman,</w:t>
      </w:r>
      <w:r w:rsidR="00FC6CB7" w:rsidRPr="00A85925">
        <w:rPr>
          <w:rFonts w:ascii="Arial" w:hAnsi="Arial" w:cs="Arial"/>
          <w:sz w:val="26"/>
          <w:szCs w:val="26"/>
        </w:rPr>
        <w:t xml:space="preserve"> </w:t>
      </w:r>
      <w:r w:rsidR="004B2617">
        <w:rPr>
          <w:rFonts w:ascii="Arial" w:hAnsi="Arial" w:cs="Arial"/>
          <w:sz w:val="26"/>
          <w:szCs w:val="26"/>
        </w:rPr>
        <w:t>t</w:t>
      </w:r>
      <w:r w:rsidR="008F46A3" w:rsidRPr="00A85925">
        <w:rPr>
          <w:rFonts w:ascii="Arial" w:hAnsi="Arial" w:cs="Arial"/>
          <w:sz w:val="26"/>
          <w:szCs w:val="26"/>
        </w:rPr>
        <w:t xml:space="preserve">he post TRIPS era </w:t>
      </w:r>
      <w:r w:rsidR="001627F1">
        <w:rPr>
          <w:rFonts w:ascii="Arial" w:hAnsi="Arial" w:cs="Arial"/>
          <w:sz w:val="26"/>
          <w:szCs w:val="26"/>
        </w:rPr>
        <w:t xml:space="preserve">that </w:t>
      </w:r>
      <w:r w:rsidR="008F46A3" w:rsidRPr="00A85925">
        <w:rPr>
          <w:rFonts w:ascii="Arial" w:hAnsi="Arial" w:cs="Arial"/>
          <w:sz w:val="26"/>
          <w:szCs w:val="26"/>
        </w:rPr>
        <w:t xml:space="preserve">has </w:t>
      </w:r>
      <w:r w:rsidR="001627F1">
        <w:rPr>
          <w:rFonts w:ascii="Arial" w:hAnsi="Arial" w:cs="Arial"/>
          <w:sz w:val="26"/>
          <w:szCs w:val="26"/>
        </w:rPr>
        <w:t xml:space="preserve">seen </w:t>
      </w:r>
      <w:r w:rsidR="00114B1E">
        <w:rPr>
          <w:rFonts w:ascii="Arial" w:hAnsi="Arial" w:cs="Arial"/>
          <w:sz w:val="26"/>
          <w:szCs w:val="26"/>
        </w:rPr>
        <w:t>reduction in</w:t>
      </w:r>
      <w:r w:rsidR="001627F1">
        <w:rPr>
          <w:rFonts w:ascii="Arial" w:hAnsi="Arial" w:cs="Arial"/>
          <w:sz w:val="26"/>
          <w:szCs w:val="26"/>
        </w:rPr>
        <w:t xml:space="preserve"> the policy space required for designing the IP policy can be characterized by an e</w:t>
      </w:r>
      <w:r w:rsidR="001627F1" w:rsidRPr="001627F1">
        <w:rPr>
          <w:rFonts w:ascii="Arial" w:hAnsi="Arial" w:cs="Arial"/>
          <w:sz w:val="26"/>
          <w:szCs w:val="26"/>
        </w:rPr>
        <w:t xml:space="preserve">normous increase in cost </w:t>
      </w:r>
      <w:r w:rsidR="008C7DB3" w:rsidRPr="001627F1">
        <w:rPr>
          <w:rFonts w:ascii="Arial" w:hAnsi="Arial" w:cs="Arial"/>
          <w:sz w:val="26"/>
          <w:szCs w:val="26"/>
        </w:rPr>
        <w:t>of essential</w:t>
      </w:r>
      <w:r w:rsidR="00A00A74" w:rsidRPr="001627F1">
        <w:rPr>
          <w:rFonts w:ascii="Arial" w:hAnsi="Arial" w:cs="Arial"/>
          <w:sz w:val="26"/>
          <w:szCs w:val="26"/>
        </w:rPr>
        <w:t xml:space="preserve"> medicines</w:t>
      </w:r>
      <w:r w:rsidR="008C7DB3">
        <w:rPr>
          <w:rFonts w:ascii="Arial" w:hAnsi="Arial" w:cs="Arial"/>
          <w:sz w:val="26"/>
          <w:szCs w:val="26"/>
        </w:rPr>
        <w:t xml:space="preserve"> </w:t>
      </w:r>
      <w:r w:rsidR="001627F1">
        <w:rPr>
          <w:rFonts w:ascii="Arial" w:hAnsi="Arial" w:cs="Arial"/>
          <w:sz w:val="26"/>
          <w:szCs w:val="26"/>
        </w:rPr>
        <w:t>and t</w:t>
      </w:r>
      <w:r w:rsidR="00A00A74" w:rsidRPr="001627F1">
        <w:rPr>
          <w:rFonts w:ascii="Arial" w:hAnsi="Arial" w:cs="Arial"/>
          <w:sz w:val="26"/>
          <w:szCs w:val="26"/>
        </w:rPr>
        <w:t xml:space="preserve">he countries that lack manufacturing capacity </w:t>
      </w:r>
      <w:r w:rsidR="00742573" w:rsidRPr="001627F1">
        <w:rPr>
          <w:rFonts w:ascii="Arial" w:hAnsi="Arial" w:cs="Arial"/>
          <w:sz w:val="26"/>
          <w:szCs w:val="26"/>
        </w:rPr>
        <w:t>are in a further difficult situation</w:t>
      </w:r>
      <w:r w:rsidR="004B2617">
        <w:rPr>
          <w:rFonts w:ascii="Arial" w:hAnsi="Arial" w:cs="Arial"/>
          <w:sz w:val="26"/>
          <w:szCs w:val="26"/>
        </w:rPr>
        <w:t>.</w:t>
      </w:r>
      <w:r w:rsidR="00742573" w:rsidRPr="001627F1">
        <w:rPr>
          <w:rFonts w:ascii="Arial" w:hAnsi="Arial" w:cs="Arial"/>
          <w:sz w:val="26"/>
          <w:szCs w:val="26"/>
        </w:rPr>
        <w:t xml:space="preserve"> </w:t>
      </w:r>
      <w:r w:rsidR="00114B1E">
        <w:rPr>
          <w:rFonts w:ascii="Arial" w:hAnsi="Arial" w:cs="Arial"/>
          <w:sz w:val="26"/>
          <w:szCs w:val="26"/>
        </w:rPr>
        <w:t xml:space="preserve">For the last few years </w:t>
      </w:r>
      <w:r w:rsidR="006C11DE">
        <w:rPr>
          <w:rFonts w:ascii="Arial" w:hAnsi="Arial" w:cs="Arial"/>
          <w:sz w:val="26"/>
          <w:szCs w:val="26"/>
        </w:rPr>
        <w:t>we have seen barriers being created,</w:t>
      </w:r>
      <w:r w:rsidR="00742573" w:rsidRPr="001627F1">
        <w:rPr>
          <w:rFonts w:ascii="Arial" w:hAnsi="Arial" w:cs="Arial"/>
          <w:sz w:val="26"/>
          <w:szCs w:val="26"/>
        </w:rPr>
        <w:t xml:space="preserve"> </w:t>
      </w:r>
      <w:r w:rsidR="00114B1E">
        <w:rPr>
          <w:rFonts w:ascii="Arial" w:hAnsi="Arial" w:cs="Arial"/>
          <w:sz w:val="26"/>
          <w:szCs w:val="26"/>
        </w:rPr>
        <w:t xml:space="preserve">even </w:t>
      </w:r>
      <w:r w:rsidR="006C11DE">
        <w:rPr>
          <w:rFonts w:ascii="Arial" w:hAnsi="Arial" w:cs="Arial"/>
          <w:sz w:val="26"/>
          <w:szCs w:val="26"/>
        </w:rPr>
        <w:t>to</w:t>
      </w:r>
      <w:r w:rsidR="00742573" w:rsidRPr="001627F1">
        <w:rPr>
          <w:rFonts w:ascii="Arial" w:hAnsi="Arial" w:cs="Arial"/>
          <w:sz w:val="26"/>
          <w:szCs w:val="26"/>
        </w:rPr>
        <w:t xml:space="preserve"> import generic medicines</w:t>
      </w:r>
      <w:r w:rsidR="006C11DE">
        <w:rPr>
          <w:rFonts w:ascii="Arial" w:hAnsi="Arial" w:cs="Arial"/>
          <w:sz w:val="26"/>
          <w:szCs w:val="26"/>
        </w:rPr>
        <w:t xml:space="preserve">, through </w:t>
      </w:r>
      <w:r w:rsidR="00742573" w:rsidRPr="001627F1">
        <w:rPr>
          <w:rFonts w:ascii="Arial" w:hAnsi="Arial" w:cs="Arial"/>
          <w:sz w:val="26"/>
          <w:szCs w:val="26"/>
        </w:rPr>
        <w:t>their seizure</w:t>
      </w:r>
      <w:r w:rsidR="001627F1">
        <w:rPr>
          <w:rFonts w:ascii="Arial" w:hAnsi="Arial" w:cs="Arial"/>
          <w:sz w:val="26"/>
          <w:szCs w:val="26"/>
        </w:rPr>
        <w:t>,</w:t>
      </w:r>
      <w:r w:rsidR="00742573" w:rsidRPr="001627F1">
        <w:rPr>
          <w:rFonts w:ascii="Arial" w:hAnsi="Arial" w:cs="Arial"/>
          <w:sz w:val="26"/>
          <w:szCs w:val="26"/>
        </w:rPr>
        <w:t xml:space="preserve"> during their transshipment at the European ports</w:t>
      </w:r>
      <w:r w:rsidR="00114B1E">
        <w:rPr>
          <w:rFonts w:ascii="Arial" w:hAnsi="Arial" w:cs="Arial"/>
          <w:sz w:val="26"/>
          <w:szCs w:val="26"/>
        </w:rPr>
        <w:t xml:space="preserve">. </w:t>
      </w:r>
      <w:r w:rsidR="001627F1">
        <w:rPr>
          <w:rFonts w:ascii="Arial" w:hAnsi="Arial" w:cs="Arial"/>
          <w:sz w:val="26"/>
          <w:szCs w:val="26"/>
        </w:rPr>
        <w:t>In addition a</w:t>
      </w:r>
      <w:r w:rsidR="00742573" w:rsidRPr="001627F1">
        <w:rPr>
          <w:rFonts w:ascii="Arial" w:hAnsi="Arial" w:cs="Arial"/>
          <w:sz w:val="26"/>
          <w:szCs w:val="26"/>
        </w:rPr>
        <w:t xml:space="preserve">ttempts are being made through bilateral , regional and </w:t>
      </w:r>
      <w:proofErr w:type="spellStart"/>
      <w:r w:rsidR="00742573" w:rsidRPr="001627F1">
        <w:rPr>
          <w:rFonts w:ascii="Arial" w:hAnsi="Arial" w:cs="Arial"/>
          <w:sz w:val="26"/>
          <w:szCs w:val="26"/>
        </w:rPr>
        <w:t>plurilateral</w:t>
      </w:r>
      <w:proofErr w:type="spellEnd"/>
      <w:r w:rsidR="00742573" w:rsidRPr="001627F1">
        <w:rPr>
          <w:rFonts w:ascii="Arial" w:hAnsi="Arial" w:cs="Arial"/>
          <w:sz w:val="26"/>
          <w:szCs w:val="26"/>
        </w:rPr>
        <w:t xml:space="preserve"> agreements to </w:t>
      </w:r>
      <w:r w:rsidR="001627F1" w:rsidRPr="001627F1">
        <w:rPr>
          <w:rFonts w:ascii="Arial" w:hAnsi="Arial" w:cs="Arial"/>
          <w:sz w:val="26"/>
          <w:szCs w:val="26"/>
        </w:rPr>
        <w:t>stifle</w:t>
      </w:r>
      <w:r w:rsidR="00742573" w:rsidRPr="001627F1">
        <w:rPr>
          <w:rFonts w:ascii="Arial" w:hAnsi="Arial" w:cs="Arial"/>
          <w:sz w:val="26"/>
          <w:szCs w:val="26"/>
        </w:rPr>
        <w:t xml:space="preserve"> the manufacturers of generic medicines that are a life line for billions of </w:t>
      </w:r>
      <w:r w:rsidR="001627F1">
        <w:rPr>
          <w:rFonts w:ascii="Arial" w:hAnsi="Arial" w:cs="Arial"/>
          <w:sz w:val="26"/>
          <w:szCs w:val="26"/>
        </w:rPr>
        <w:t>poor</w:t>
      </w:r>
      <w:r w:rsidR="00742573" w:rsidRPr="001627F1">
        <w:rPr>
          <w:rFonts w:ascii="Arial" w:hAnsi="Arial" w:cs="Arial"/>
          <w:sz w:val="26"/>
          <w:szCs w:val="26"/>
        </w:rPr>
        <w:t xml:space="preserve"> in</w:t>
      </w:r>
      <w:r w:rsidR="001627F1">
        <w:rPr>
          <w:rFonts w:ascii="Arial" w:hAnsi="Arial" w:cs="Arial"/>
          <w:sz w:val="26"/>
          <w:szCs w:val="26"/>
        </w:rPr>
        <w:t xml:space="preserve"> the</w:t>
      </w:r>
      <w:r w:rsidR="00742573" w:rsidRPr="001627F1">
        <w:rPr>
          <w:rFonts w:ascii="Arial" w:hAnsi="Arial" w:cs="Arial"/>
          <w:sz w:val="26"/>
          <w:szCs w:val="26"/>
        </w:rPr>
        <w:t xml:space="preserve"> developing countries.  In fact</w:t>
      </w:r>
      <w:r w:rsidR="00177D78">
        <w:rPr>
          <w:rFonts w:ascii="Arial" w:hAnsi="Arial" w:cs="Arial"/>
          <w:sz w:val="26"/>
          <w:szCs w:val="26"/>
        </w:rPr>
        <w:t xml:space="preserve">, my delegation is of the opinion, that </w:t>
      </w:r>
      <w:r w:rsidR="00742573" w:rsidRPr="001627F1">
        <w:rPr>
          <w:rFonts w:ascii="Arial" w:hAnsi="Arial" w:cs="Arial"/>
          <w:sz w:val="26"/>
          <w:szCs w:val="26"/>
        </w:rPr>
        <w:t xml:space="preserve"> this august committee should </w:t>
      </w:r>
      <w:r w:rsidR="00177D78">
        <w:rPr>
          <w:rFonts w:ascii="Arial" w:hAnsi="Arial" w:cs="Arial"/>
          <w:sz w:val="26"/>
          <w:szCs w:val="26"/>
        </w:rPr>
        <w:t xml:space="preserve">deliberate on </w:t>
      </w:r>
      <w:r w:rsidR="00742573" w:rsidRPr="001627F1">
        <w:rPr>
          <w:rFonts w:ascii="Arial" w:hAnsi="Arial" w:cs="Arial"/>
          <w:sz w:val="26"/>
          <w:szCs w:val="26"/>
        </w:rPr>
        <w:t xml:space="preserve"> how the TRIPS agreement should promote access </w:t>
      </w:r>
      <w:r w:rsidR="001627F1">
        <w:rPr>
          <w:rFonts w:ascii="Arial" w:hAnsi="Arial" w:cs="Arial"/>
          <w:sz w:val="26"/>
          <w:szCs w:val="26"/>
        </w:rPr>
        <w:t xml:space="preserve">to health </w:t>
      </w:r>
      <w:r w:rsidR="00742573" w:rsidRPr="001627F1">
        <w:rPr>
          <w:rFonts w:ascii="Arial" w:hAnsi="Arial" w:cs="Arial"/>
          <w:sz w:val="26"/>
          <w:szCs w:val="26"/>
        </w:rPr>
        <w:t xml:space="preserve">to the </w:t>
      </w:r>
      <w:r w:rsidR="00114B1E">
        <w:rPr>
          <w:rFonts w:ascii="Arial" w:hAnsi="Arial" w:cs="Arial"/>
          <w:sz w:val="26"/>
          <w:szCs w:val="26"/>
        </w:rPr>
        <w:t xml:space="preserve">billions of </w:t>
      </w:r>
      <w:r w:rsidR="00177D78">
        <w:rPr>
          <w:rFonts w:ascii="Arial" w:hAnsi="Arial" w:cs="Arial"/>
          <w:sz w:val="26"/>
          <w:szCs w:val="26"/>
        </w:rPr>
        <w:t xml:space="preserve">needy </w:t>
      </w:r>
      <w:r w:rsidR="00742573" w:rsidRPr="001627F1">
        <w:rPr>
          <w:rFonts w:ascii="Arial" w:hAnsi="Arial" w:cs="Arial"/>
          <w:sz w:val="26"/>
          <w:szCs w:val="26"/>
        </w:rPr>
        <w:t>people</w:t>
      </w:r>
      <w:r w:rsidR="00114B1E">
        <w:rPr>
          <w:rFonts w:ascii="Arial" w:hAnsi="Arial" w:cs="Arial"/>
          <w:sz w:val="26"/>
          <w:szCs w:val="26"/>
        </w:rPr>
        <w:t xml:space="preserve"> </w:t>
      </w:r>
      <w:r w:rsidR="001627F1">
        <w:rPr>
          <w:rFonts w:ascii="Arial" w:hAnsi="Arial" w:cs="Arial"/>
          <w:sz w:val="26"/>
          <w:szCs w:val="26"/>
        </w:rPr>
        <w:t>rather than discuss the IP agenda of a few countries</w:t>
      </w:r>
      <w:r w:rsidR="00742573" w:rsidRPr="001627F1">
        <w:rPr>
          <w:rFonts w:ascii="Arial" w:hAnsi="Arial" w:cs="Arial"/>
          <w:sz w:val="26"/>
          <w:szCs w:val="26"/>
        </w:rPr>
        <w:t>.</w:t>
      </w:r>
    </w:p>
    <w:p w:rsidR="00274870" w:rsidRDefault="009A673F" w:rsidP="00274870">
      <w:pPr>
        <w:ind w:firstLine="360"/>
        <w:jc w:val="both"/>
        <w:rPr>
          <w:rFonts w:ascii="Arial" w:hAnsi="Arial" w:cs="Arial"/>
          <w:sz w:val="26"/>
          <w:szCs w:val="26"/>
        </w:rPr>
      </w:pPr>
      <w:r w:rsidRPr="00A85925">
        <w:rPr>
          <w:rFonts w:ascii="Arial" w:hAnsi="Arial" w:cs="Arial"/>
          <w:sz w:val="26"/>
          <w:szCs w:val="26"/>
        </w:rPr>
        <w:t>We</w:t>
      </w:r>
      <w:r w:rsidR="008945D4" w:rsidRPr="00A85925">
        <w:rPr>
          <w:rFonts w:ascii="Arial" w:hAnsi="Arial" w:cs="Arial"/>
          <w:sz w:val="26"/>
          <w:szCs w:val="26"/>
        </w:rPr>
        <w:t xml:space="preserve"> have heard the statements made by ACTA signatories </w:t>
      </w:r>
      <w:r w:rsidRPr="00A85925">
        <w:rPr>
          <w:rFonts w:ascii="Arial" w:hAnsi="Arial" w:cs="Arial"/>
          <w:sz w:val="26"/>
          <w:szCs w:val="26"/>
        </w:rPr>
        <w:t xml:space="preserve">and also their reassurance that ACTA will not affect access to medicines in developing countries. </w:t>
      </w:r>
      <w:r w:rsidR="00743DD7">
        <w:rPr>
          <w:rFonts w:ascii="Arial" w:hAnsi="Arial" w:cs="Arial"/>
          <w:sz w:val="26"/>
          <w:szCs w:val="26"/>
        </w:rPr>
        <w:t>We are afraid that once ACTA comes into force, th</w:t>
      </w:r>
      <w:r w:rsidR="00743DD7" w:rsidRPr="00A85925">
        <w:rPr>
          <w:rFonts w:ascii="Arial" w:hAnsi="Arial" w:cs="Arial"/>
          <w:sz w:val="26"/>
          <w:szCs w:val="26"/>
        </w:rPr>
        <w:t xml:space="preserve">e ACTA Border </w:t>
      </w:r>
      <w:r w:rsidR="00743DD7" w:rsidRPr="00A85925">
        <w:rPr>
          <w:rFonts w:ascii="Arial" w:hAnsi="Arial" w:cs="Arial"/>
          <w:sz w:val="26"/>
          <w:szCs w:val="26"/>
        </w:rPr>
        <w:lastRenderedPageBreak/>
        <w:t>measures</w:t>
      </w:r>
      <w:r w:rsidR="00743DD7">
        <w:rPr>
          <w:rFonts w:ascii="Arial" w:hAnsi="Arial" w:cs="Arial"/>
          <w:sz w:val="26"/>
          <w:szCs w:val="26"/>
        </w:rPr>
        <w:t xml:space="preserve"> which are currently limited to some parts of Europe could get extended to the territories of ACTA signatories; further stifling the supply of generic medicines to the needy countries. </w:t>
      </w:r>
      <w:r w:rsidR="00743DD7" w:rsidRPr="00A85925">
        <w:rPr>
          <w:rFonts w:ascii="Arial" w:hAnsi="Arial" w:cs="Arial"/>
          <w:sz w:val="26"/>
          <w:szCs w:val="26"/>
        </w:rPr>
        <w:t xml:space="preserve"> </w:t>
      </w:r>
      <w:r w:rsidR="00743DD7">
        <w:rPr>
          <w:rFonts w:ascii="Arial" w:hAnsi="Arial" w:cs="Arial"/>
          <w:sz w:val="26"/>
          <w:szCs w:val="26"/>
        </w:rPr>
        <w:t xml:space="preserve">In fact on this issue we fail to understand the very need of ACTA when there are </w:t>
      </w:r>
      <w:r w:rsidR="00340BCC" w:rsidRPr="00743DD7">
        <w:rPr>
          <w:rFonts w:ascii="Arial" w:hAnsi="Arial" w:cs="Arial"/>
          <w:sz w:val="26"/>
          <w:szCs w:val="26"/>
          <w:lang w:val="en-IN"/>
        </w:rPr>
        <w:t xml:space="preserve">no reliable estimates of the extent of counterfeiting and piracy </w:t>
      </w:r>
      <w:r w:rsidR="00743DD7">
        <w:rPr>
          <w:rFonts w:ascii="Arial" w:hAnsi="Arial" w:cs="Arial"/>
          <w:sz w:val="26"/>
          <w:szCs w:val="26"/>
          <w:lang w:val="en-IN"/>
        </w:rPr>
        <w:t xml:space="preserve">that </w:t>
      </w:r>
      <w:r w:rsidR="00340BCC" w:rsidRPr="00743DD7">
        <w:rPr>
          <w:rFonts w:ascii="Arial" w:hAnsi="Arial" w:cs="Arial"/>
          <w:sz w:val="26"/>
          <w:szCs w:val="26"/>
          <w:lang w:val="en-IN"/>
        </w:rPr>
        <w:t>exist</w:t>
      </w:r>
      <w:r w:rsidR="00743DD7">
        <w:rPr>
          <w:rFonts w:ascii="Arial" w:hAnsi="Arial" w:cs="Arial"/>
          <w:sz w:val="26"/>
          <w:szCs w:val="26"/>
          <w:lang w:val="en-IN"/>
        </w:rPr>
        <w:t>s</w:t>
      </w:r>
      <w:r w:rsidR="004B2617">
        <w:rPr>
          <w:rFonts w:ascii="Arial" w:hAnsi="Arial" w:cs="Arial"/>
          <w:sz w:val="26"/>
          <w:szCs w:val="26"/>
          <w:lang w:val="en-IN"/>
        </w:rPr>
        <w:t xml:space="preserve"> </w:t>
      </w:r>
      <w:r w:rsidR="00340BCC" w:rsidRPr="00743DD7">
        <w:rPr>
          <w:rFonts w:ascii="Arial" w:hAnsi="Arial" w:cs="Arial"/>
          <w:sz w:val="26"/>
          <w:szCs w:val="26"/>
          <w:lang w:val="en-IN"/>
        </w:rPr>
        <w:t>or  the exact impact of such activities on domestic industry. There are various industry estimates which have been seen to be based on downright incorrect data and at best dubious methodology to the extent that some estimates rely on failure to meet targeted sales as evidence of piracy and counterfeiting.</w:t>
      </w:r>
    </w:p>
    <w:p w:rsidR="00743DD7" w:rsidRPr="00274870" w:rsidRDefault="00340BCC" w:rsidP="00274870">
      <w:pPr>
        <w:ind w:firstLine="360"/>
        <w:jc w:val="both"/>
        <w:rPr>
          <w:rFonts w:ascii="Arial" w:hAnsi="Arial" w:cs="Arial"/>
          <w:sz w:val="26"/>
          <w:szCs w:val="26"/>
        </w:rPr>
      </w:pPr>
      <w:r w:rsidRPr="00340BCC">
        <w:rPr>
          <w:rFonts w:ascii="Arial" w:hAnsi="Arial" w:cs="Arial"/>
          <w:sz w:val="26"/>
          <w:szCs w:val="26"/>
          <w:lang w:val="en-IN"/>
        </w:rPr>
        <w:t xml:space="preserve">There are </w:t>
      </w:r>
      <w:r w:rsidR="00743DD7">
        <w:rPr>
          <w:rFonts w:ascii="Arial" w:hAnsi="Arial" w:cs="Arial"/>
          <w:sz w:val="26"/>
          <w:szCs w:val="26"/>
          <w:lang w:val="en-IN"/>
        </w:rPr>
        <w:t xml:space="preserve">several </w:t>
      </w:r>
      <w:r w:rsidRPr="00340BCC">
        <w:rPr>
          <w:rFonts w:ascii="Arial" w:hAnsi="Arial" w:cs="Arial"/>
          <w:sz w:val="26"/>
          <w:szCs w:val="26"/>
          <w:lang w:val="en-IN"/>
        </w:rPr>
        <w:t>provisions in ACTA despite the ostensible removal of ‘patents’ from the ambit of border measures which may be worrisome for the developing world.</w:t>
      </w:r>
    </w:p>
    <w:p w:rsidR="00340BCC" w:rsidRPr="00274870" w:rsidRDefault="00340BCC" w:rsidP="00274870">
      <w:pPr>
        <w:pStyle w:val="ListParagraph"/>
        <w:numPr>
          <w:ilvl w:val="0"/>
          <w:numId w:val="7"/>
        </w:numPr>
        <w:jc w:val="both"/>
        <w:rPr>
          <w:rFonts w:ascii="Arial" w:hAnsi="Arial" w:cs="Arial"/>
          <w:b/>
          <w:bCs/>
          <w:sz w:val="26"/>
          <w:szCs w:val="26"/>
          <w:lang w:val="en-IN"/>
        </w:rPr>
      </w:pPr>
      <w:r w:rsidRPr="00274870">
        <w:rPr>
          <w:rFonts w:ascii="Arial" w:hAnsi="Arial" w:cs="Arial"/>
          <w:sz w:val="26"/>
          <w:szCs w:val="26"/>
          <w:lang w:val="en-IN"/>
        </w:rPr>
        <w:t xml:space="preserve">The ACTA is not just against ‘counterfeiting’, as it is understood in the context of the TRIPS agreement as well as in the definition given in the text of the agreement. Even while admitting that the term ‘counterfeit’ applies to trademarks, the agreement in fact extends </w:t>
      </w:r>
      <w:r w:rsidR="00650151">
        <w:rPr>
          <w:rFonts w:ascii="Arial" w:hAnsi="Arial" w:cs="Arial"/>
          <w:sz w:val="26"/>
          <w:szCs w:val="26"/>
          <w:lang w:val="en-IN"/>
        </w:rPr>
        <w:t xml:space="preserve">it </w:t>
      </w:r>
      <w:r w:rsidRPr="00274870">
        <w:rPr>
          <w:rFonts w:ascii="Arial" w:hAnsi="Arial" w:cs="Arial"/>
          <w:sz w:val="26"/>
          <w:szCs w:val="26"/>
          <w:lang w:val="en-IN"/>
        </w:rPr>
        <w:t>to all forms of IPRs as covered under the TRIPS Agreement, including data, copyrights, patents, etc.</w:t>
      </w:r>
      <w:r w:rsidRPr="00274870">
        <w:rPr>
          <w:rFonts w:ascii="Arial Narrow" w:eastAsiaTheme="minorHAnsi" w:hAnsi="Arial Narrow"/>
          <w:sz w:val="24"/>
          <w:szCs w:val="24"/>
          <w:lang w:val="en-IN"/>
        </w:rPr>
        <w:t xml:space="preserve"> </w:t>
      </w:r>
      <w:r w:rsidRPr="00274870">
        <w:rPr>
          <w:rFonts w:ascii="Arial" w:hAnsi="Arial" w:cs="Arial"/>
          <w:sz w:val="26"/>
          <w:szCs w:val="26"/>
          <w:lang w:val="en-IN"/>
        </w:rPr>
        <w:t xml:space="preserve">It would be inappropriate to state that patents are not the subject matter of the Agreement. In fact, </w:t>
      </w:r>
      <w:r w:rsidR="00274870" w:rsidRPr="00274870">
        <w:rPr>
          <w:rFonts w:ascii="Arial" w:hAnsi="Arial" w:cs="Arial"/>
          <w:sz w:val="26"/>
          <w:szCs w:val="26"/>
          <w:lang w:val="en-IN"/>
        </w:rPr>
        <w:t xml:space="preserve">the </w:t>
      </w:r>
      <w:r w:rsidR="00274870">
        <w:rPr>
          <w:rFonts w:ascii="Arial" w:hAnsi="Arial" w:cs="Arial"/>
          <w:sz w:val="26"/>
          <w:szCs w:val="26"/>
          <w:lang w:val="en-IN"/>
        </w:rPr>
        <w:t>p</w:t>
      </w:r>
      <w:r w:rsidRPr="00274870">
        <w:rPr>
          <w:rFonts w:ascii="Arial" w:hAnsi="Arial" w:cs="Arial"/>
          <w:sz w:val="26"/>
          <w:szCs w:val="26"/>
          <w:lang w:val="en-IN"/>
        </w:rPr>
        <w:t xml:space="preserve">arties are permitted (on option) to keep patents (and undisclosed information) outside the scope of Civil Enforcement. Thus, despite agreeing to keep patents (and undisclosed information) outside the scope of Border Measures the option on civil enforcement on patents remains in the agreement. This set of provision is still a marked increase over the TRIPS Agreement which limited itself to counterfeit trademark and pirated copyright goods only. </w:t>
      </w:r>
    </w:p>
    <w:p w:rsidR="00274870" w:rsidRDefault="00274870" w:rsidP="00274870">
      <w:pPr>
        <w:pStyle w:val="ListParagraph"/>
        <w:numPr>
          <w:ilvl w:val="0"/>
          <w:numId w:val="7"/>
        </w:numPr>
        <w:spacing w:before="120" w:after="120"/>
        <w:jc w:val="both"/>
        <w:rPr>
          <w:rFonts w:ascii="Arial" w:hAnsi="Arial" w:cs="Arial"/>
          <w:sz w:val="24"/>
          <w:szCs w:val="24"/>
        </w:rPr>
      </w:pPr>
      <w:r w:rsidRPr="00274870">
        <w:rPr>
          <w:rFonts w:ascii="Arial" w:hAnsi="Arial" w:cs="Arial"/>
          <w:sz w:val="24"/>
          <w:szCs w:val="24"/>
        </w:rPr>
        <w:t xml:space="preserve">Article 23.2 of the ACTA clearly militates against parallel importation even though the relevant domestic law may not expressly forbid it. This it does by </w:t>
      </w:r>
      <w:proofErr w:type="spellStart"/>
      <w:r w:rsidRPr="00274870">
        <w:rPr>
          <w:rFonts w:ascii="Arial" w:hAnsi="Arial" w:cs="Arial"/>
          <w:sz w:val="24"/>
          <w:szCs w:val="24"/>
        </w:rPr>
        <w:t>criminalising</w:t>
      </w:r>
      <w:proofErr w:type="spellEnd"/>
      <w:r w:rsidRPr="00274870">
        <w:rPr>
          <w:rFonts w:ascii="Arial" w:hAnsi="Arial" w:cs="Arial"/>
          <w:sz w:val="24"/>
          <w:szCs w:val="24"/>
        </w:rPr>
        <w:t xml:space="preserve"> willful use of trade labels or packaging without the authority of the </w:t>
      </w:r>
      <w:proofErr w:type="spellStart"/>
      <w:r w:rsidRPr="00274870">
        <w:rPr>
          <w:rFonts w:ascii="Arial" w:hAnsi="Arial" w:cs="Arial"/>
          <w:sz w:val="24"/>
          <w:szCs w:val="24"/>
        </w:rPr>
        <w:t>rightholder</w:t>
      </w:r>
      <w:proofErr w:type="spellEnd"/>
      <w:r w:rsidRPr="00274870">
        <w:rPr>
          <w:rFonts w:ascii="Arial" w:hAnsi="Arial" w:cs="Arial"/>
          <w:sz w:val="24"/>
          <w:szCs w:val="24"/>
        </w:rPr>
        <w:t>, which is exa</w:t>
      </w:r>
      <w:r>
        <w:rPr>
          <w:rFonts w:ascii="Arial" w:hAnsi="Arial" w:cs="Arial"/>
          <w:sz w:val="24"/>
          <w:szCs w:val="24"/>
        </w:rPr>
        <w:t>ctly what parallel importers do.</w:t>
      </w:r>
    </w:p>
    <w:p w:rsidR="004B2617" w:rsidRDefault="00274870" w:rsidP="004B2617">
      <w:pPr>
        <w:pStyle w:val="ListParagraph"/>
        <w:numPr>
          <w:ilvl w:val="0"/>
          <w:numId w:val="7"/>
        </w:numPr>
        <w:spacing w:before="120" w:after="120"/>
        <w:jc w:val="both"/>
        <w:rPr>
          <w:rFonts w:ascii="Arial" w:hAnsi="Arial" w:cs="Arial"/>
          <w:sz w:val="24"/>
          <w:szCs w:val="24"/>
        </w:rPr>
      </w:pPr>
      <w:r w:rsidRPr="00274870">
        <w:rPr>
          <w:rFonts w:ascii="Arial" w:hAnsi="Arial" w:cs="Arial"/>
          <w:b/>
          <w:bCs/>
          <w:sz w:val="26"/>
          <w:szCs w:val="26"/>
          <w:lang w:val="en-IN"/>
        </w:rPr>
        <w:t xml:space="preserve">On Border Measures, </w:t>
      </w:r>
      <w:r w:rsidR="007009C1" w:rsidRPr="00274870">
        <w:rPr>
          <w:rFonts w:ascii="Arial" w:hAnsi="Arial" w:cs="Arial"/>
          <w:sz w:val="26"/>
          <w:szCs w:val="26"/>
          <w:lang w:val="en-GB"/>
        </w:rPr>
        <w:t xml:space="preserve">ACTA goes much beyond </w:t>
      </w:r>
      <w:r w:rsidRPr="00274870">
        <w:rPr>
          <w:rFonts w:ascii="Arial" w:hAnsi="Arial" w:cs="Arial"/>
          <w:sz w:val="26"/>
          <w:szCs w:val="26"/>
          <w:lang w:val="en-GB"/>
        </w:rPr>
        <w:t xml:space="preserve">Article 51 of the TRIPS Agreement </w:t>
      </w:r>
      <w:r w:rsidR="007009C1" w:rsidRPr="00274870">
        <w:rPr>
          <w:rFonts w:ascii="Arial" w:hAnsi="Arial" w:cs="Arial"/>
          <w:sz w:val="26"/>
          <w:szCs w:val="26"/>
          <w:lang w:val="en-GB"/>
        </w:rPr>
        <w:t xml:space="preserve">and includes all forms of Intellectual Property Rights. However thanks to the strong criticism of these provisions during the secret negotiations of ACTA and several incidents of generic drugs </w:t>
      </w:r>
      <w:r w:rsidR="00C81BBA" w:rsidRPr="00274870">
        <w:rPr>
          <w:rFonts w:ascii="Arial" w:hAnsi="Arial" w:cs="Arial"/>
          <w:sz w:val="26"/>
          <w:szCs w:val="26"/>
          <w:lang w:val="en-GB"/>
        </w:rPr>
        <w:t xml:space="preserve">getting </w:t>
      </w:r>
      <w:r w:rsidR="007009C1" w:rsidRPr="00274870">
        <w:rPr>
          <w:rFonts w:ascii="Arial" w:hAnsi="Arial" w:cs="Arial"/>
          <w:sz w:val="26"/>
          <w:szCs w:val="26"/>
          <w:lang w:val="en-GB"/>
        </w:rPr>
        <w:t xml:space="preserve">seized in transit at the European ports, the ACTA  signatories </w:t>
      </w:r>
      <w:r w:rsidR="00BF7F26" w:rsidRPr="00274870">
        <w:rPr>
          <w:rFonts w:ascii="Arial" w:hAnsi="Arial" w:cs="Arial"/>
          <w:sz w:val="26"/>
          <w:szCs w:val="26"/>
          <w:lang w:val="en-GB"/>
        </w:rPr>
        <w:t xml:space="preserve">finally </w:t>
      </w:r>
      <w:r w:rsidR="007009C1" w:rsidRPr="00274870">
        <w:rPr>
          <w:rFonts w:ascii="Arial" w:hAnsi="Arial" w:cs="Arial"/>
          <w:sz w:val="26"/>
          <w:szCs w:val="26"/>
          <w:lang w:val="en-GB"/>
        </w:rPr>
        <w:t>decided to exempt patents and undisclosed test data from Border Measures. While we appreciate these exclusions, the imposition of Border Measures over other forms of IPR</w:t>
      </w:r>
      <w:r w:rsidR="00C81BBA" w:rsidRPr="00274870">
        <w:rPr>
          <w:rFonts w:ascii="Arial" w:hAnsi="Arial" w:cs="Arial"/>
          <w:sz w:val="26"/>
          <w:szCs w:val="26"/>
          <w:lang w:val="en-GB"/>
        </w:rPr>
        <w:t>s</w:t>
      </w:r>
      <w:r w:rsidR="007009C1" w:rsidRPr="00274870">
        <w:rPr>
          <w:rFonts w:ascii="Arial" w:hAnsi="Arial" w:cs="Arial"/>
          <w:sz w:val="26"/>
          <w:szCs w:val="26"/>
          <w:lang w:val="en-GB"/>
        </w:rPr>
        <w:t xml:space="preserve"> can still affect the trade in goods that transit through the ports of ACTA Members.  </w:t>
      </w:r>
    </w:p>
    <w:p w:rsidR="004B2617" w:rsidRDefault="007009C1" w:rsidP="004B2617">
      <w:pPr>
        <w:pStyle w:val="ListParagraph"/>
        <w:numPr>
          <w:ilvl w:val="0"/>
          <w:numId w:val="7"/>
        </w:numPr>
        <w:spacing w:before="120" w:after="120"/>
        <w:jc w:val="both"/>
        <w:rPr>
          <w:rFonts w:ascii="Arial" w:hAnsi="Arial" w:cs="Arial"/>
          <w:sz w:val="24"/>
          <w:szCs w:val="24"/>
        </w:rPr>
      </w:pPr>
      <w:r w:rsidRPr="004B2617">
        <w:rPr>
          <w:rFonts w:ascii="Arial" w:hAnsi="Arial" w:cs="Arial"/>
          <w:sz w:val="26"/>
          <w:szCs w:val="26"/>
          <w:lang w:val="en-GB"/>
        </w:rPr>
        <w:lastRenderedPageBreak/>
        <w:t xml:space="preserve">Members may recall that during several TRIPS Council Meetings in the past, India and other countries highlighted their concerns over the seizure of generic medicines in transit at the European ports when there was in fact no IP violation. Some consignments were detained not for patent violation but were suspected of trade mark violation. ACTA’s expansion of border measures far beyond “counterfeit trademark or pirated copyright goods” can thus authorize seizures of suspected “confusingly similar” trademarks. </w:t>
      </w:r>
      <w:proofErr w:type="spellStart"/>
      <w:r w:rsidR="00274870" w:rsidRPr="004B2617">
        <w:rPr>
          <w:rFonts w:ascii="Arial" w:hAnsi="Arial" w:cs="Arial"/>
          <w:sz w:val="26"/>
          <w:szCs w:val="26"/>
          <w:lang w:val="en-GB"/>
        </w:rPr>
        <w:t>Tak</w:t>
      </w:r>
      <w:r w:rsidRPr="004B2617">
        <w:rPr>
          <w:rFonts w:ascii="Arial" w:hAnsi="Arial" w:cs="Arial"/>
          <w:sz w:val="26"/>
          <w:szCs w:val="26"/>
          <w:lang w:val="en-GB"/>
        </w:rPr>
        <w:t>king</w:t>
      </w:r>
      <w:proofErr w:type="spellEnd"/>
      <w:r w:rsidRPr="004B2617">
        <w:rPr>
          <w:rFonts w:ascii="Arial" w:hAnsi="Arial" w:cs="Arial"/>
          <w:sz w:val="26"/>
          <w:szCs w:val="26"/>
          <w:lang w:val="en-GB"/>
        </w:rPr>
        <w:t xml:space="preserve"> a decision on</w:t>
      </w:r>
      <w:r w:rsidR="00974375" w:rsidRPr="004B2617">
        <w:rPr>
          <w:rFonts w:ascii="Arial" w:hAnsi="Arial" w:cs="Arial"/>
          <w:sz w:val="26"/>
          <w:szCs w:val="26"/>
          <w:lang w:val="en-GB"/>
        </w:rPr>
        <w:t xml:space="preserve"> trademarks</w:t>
      </w:r>
      <w:r w:rsidRPr="004B2617">
        <w:rPr>
          <w:rFonts w:ascii="Arial" w:hAnsi="Arial" w:cs="Arial"/>
          <w:sz w:val="26"/>
          <w:szCs w:val="26"/>
          <w:lang w:val="en-GB"/>
        </w:rPr>
        <w:t xml:space="preserve"> </w:t>
      </w:r>
      <w:r w:rsidRPr="004B2617">
        <w:rPr>
          <w:rFonts w:ascii="Arial" w:hAnsi="Arial" w:cs="Arial"/>
          <w:sz w:val="26"/>
          <w:szCs w:val="26"/>
        </w:rPr>
        <w:t xml:space="preserve"> require</w:t>
      </w:r>
      <w:r w:rsidR="00974375" w:rsidRPr="004B2617">
        <w:rPr>
          <w:rFonts w:ascii="Arial" w:hAnsi="Arial" w:cs="Arial"/>
          <w:sz w:val="26"/>
          <w:szCs w:val="26"/>
        </w:rPr>
        <w:t>s</w:t>
      </w:r>
      <w:r w:rsidRPr="004B2617">
        <w:rPr>
          <w:rFonts w:ascii="Arial" w:hAnsi="Arial" w:cs="Arial"/>
          <w:sz w:val="26"/>
          <w:szCs w:val="26"/>
        </w:rPr>
        <w:t xml:space="preserve"> a comprehensive legal analysis</w:t>
      </w:r>
      <w:r w:rsidR="00BF7F26" w:rsidRPr="004B2617">
        <w:rPr>
          <w:rFonts w:ascii="Arial" w:hAnsi="Arial" w:cs="Arial"/>
          <w:sz w:val="26"/>
          <w:szCs w:val="26"/>
        </w:rPr>
        <w:t>,</w:t>
      </w:r>
      <w:r w:rsidRPr="004B2617">
        <w:rPr>
          <w:rFonts w:ascii="Arial" w:hAnsi="Arial" w:cs="Arial"/>
          <w:sz w:val="26"/>
          <w:szCs w:val="26"/>
        </w:rPr>
        <w:t xml:space="preserve"> which is much less straightforward than determining whether goods are counterfeit.  Such an assessment is typically performed by courts or trademark offices, which have the necessary legal expertise, case law, and experience to rely upon. Imposing this task on customs officers is likely to result in a considerable increase in seizures and temporary detentions based on right holder allegations that transiting </w:t>
      </w:r>
      <w:r w:rsidR="00274870" w:rsidRPr="004B2617">
        <w:rPr>
          <w:rFonts w:ascii="Arial" w:hAnsi="Arial" w:cs="Arial"/>
          <w:sz w:val="26"/>
          <w:szCs w:val="26"/>
        </w:rPr>
        <w:t>products</w:t>
      </w:r>
      <w:r w:rsidR="004B2617">
        <w:rPr>
          <w:rFonts w:ascii="Arial" w:hAnsi="Arial" w:cs="Arial"/>
          <w:sz w:val="26"/>
          <w:szCs w:val="26"/>
        </w:rPr>
        <w:t xml:space="preserve"> are confusingly similar.</w:t>
      </w:r>
    </w:p>
    <w:p w:rsidR="004B2617" w:rsidRDefault="00974375" w:rsidP="004B2617">
      <w:pPr>
        <w:pStyle w:val="ListParagraph"/>
        <w:numPr>
          <w:ilvl w:val="0"/>
          <w:numId w:val="7"/>
        </w:numPr>
        <w:spacing w:before="120" w:after="120"/>
        <w:jc w:val="both"/>
        <w:rPr>
          <w:rFonts w:ascii="Arial" w:hAnsi="Arial" w:cs="Arial"/>
          <w:sz w:val="24"/>
          <w:szCs w:val="24"/>
        </w:rPr>
      </w:pPr>
      <w:r w:rsidRPr="004B2617">
        <w:rPr>
          <w:rFonts w:ascii="Arial" w:hAnsi="Arial" w:cs="Arial"/>
          <w:sz w:val="26"/>
          <w:szCs w:val="26"/>
          <w:lang w:val="en-GB"/>
        </w:rPr>
        <w:t xml:space="preserve">ACTA </w:t>
      </w:r>
      <w:r w:rsidR="007009C1" w:rsidRPr="004B2617">
        <w:rPr>
          <w:rFonts w:ascii="Arial" w:hAnsi="Arial" w:cs="Arial"/>
          <w:sz w:val="26"/>
          <w:szCs w:val="26"/>
          <w:lang w:val="en-GB"/>
        </w:rPr>
        <w:t xml:space="preserve">Article 16, escalates the border seizure requirements while reducing safeguards. ACTA mandates ex officio seizures, extends the scope of requirements to include exports, and makes no mention of a prima facie evidence requirement or limited duration of the suspension pending a determination on the merits. This goes much beyond the TRIPS provision of Article 58 that </w:t>
      </w:r>
      <w:r w:rsidR="00BF7F26" w:rsidRPr="004B2617">
        <w:rPr>
          <w:rFonts w:ascii="Arial" w:hAnsi="Arial" w:cs="Arial"/>
          <w:sz w:val="26"/>
          <w:szCs w:val="26"/>
          <w:lang w:val="en-GB"/>
        </w:rPr>
        <w:t>imposes</w:t>
      </w:r>
      <w:r w:rsidR="007009C1" w:rsidRPr="004B2617">
        <w:rPr>
          <w:rFonts w:ascii="Arial" w:hAnsi="Arial" w:cs="Arial"/>
          <w:sz w:val="26"/>
          <w:szCs w:val="26"/>
          <w:lang w:val="en-GB"/>
        </w:rPr>
        <w:t xml:space="preserve"> restrictions on the ability of border officials to take ex officio action to halt goods at the border without any complaint from a rights holder. </w:t>
      </w:r>
      <w:r w:rsidR="007009C1" w:rsidRPr="004B2617">
        <w:rPr>
          <w:rFonts w:ascii="Arial" w:hAnsi="Arial" w:cs="Arial"/>
          <w:sz w:val="26"/>
          <w:szCs w:val="26"/>
        </w:rPr>
        <w:t xml:space="preserve">Further rights holders could </w:t>
      </w:r>
      <w:r w:rsidR="00C13F01" w:rsidRPr="004B2617">
        <w:rPr>
          <w:rFonts w:ascii="Arial" w:hAnsi="Arial" w:cs="Arial"/>
          <w:sz w:val="26"/>
          <w:szCs w:val="26"/>
        </w:rPr>
        <w:t xml:space="preserve">also </w:t>
      </w:r>
      <w:r w:rsidR="007009C1" w:rsidRPr="004B2617">
        <w:rPr>
          <w:rFonts w:ascii="Arial" w:hAnsi="Arial" w:cs="Arial"/>
          <w:sz w:val="26"/>
          <w:szCs w:val="26"/>
        </w:rPr>
        <w:t xml:space="preserve">use this customs authority to launch harassing actions </w:t>
      </w:r>
      <w:r w:rsidR="00274870" w:rsidRPr="004B2617">
        <w:rPr>
          <w:rFonts w:ascii="Arial" w:hAnsi="Arial" w:cs="Arial"/>
          <w:sz w:val="26"/>
          <w:szCs w:val="26"/>
        </w:rPr>
        <w:t>against legitimate competitors.</w:t>
      </w:r>
    </w:p>
    <w:p w:rsidR="007009C1" w:rsidRPr="004B2617" w:rsidRDefault="008E4C2E" w:rsidP="004B2617">
      <w:pPr>
        <w:pStyle w:val="ListParagraph"/>
        <w:numPr>
          <w:ilvl w:val="0"/>
          <w:numId w:val="7"/>
        </w:numPr>
        <w:spacing w:before="120" w:after="120"/>
        <w:jc w:val="both"/>
        <w:rPr>
          <w:rFonts w:ascii="Arial" w:hAnsi="Arial" w:cs="Arial"/>
          <w:sz w:val="24"/>
          <w:szCs w:val="24"/>
        </w:rPr>
      </w:pPr>
      <w:r w:rsidRPr="004B2617">
        <w:rPr>
          <w:rFonts w:ascii="Arial" w:hAnsi="Arial" w:cs="Arial"/>
          <w:sz w:val="26"/>
          <w:szCs w:val="26"/>
        </w:rPr>
        <w:t>The</w:t>
      </w:r>
      <w:r w:rsidR="007009C1" w:rsidRPr="004B2617">
        <w:rPr>
          <w:rFonts w:ascii="Arial" w:hAnsi="Arial" w:cs="Arial"/>
          <w:sz w:val="26"/>
          <w:szCs w:val="26"/>
        </w:rPr>
        <w:t xml:space="preserve"> TRIPS Plus Border Measures under Article 22 of ACTA disturb</w:t>
      </w:r>
      <w:r w:rsidR="00CC44D7" w:rsidRPr="004B2617">
        <w:rPr>
          <w:rFonts w:ascii="Arial" w:hAnsi="Arial" w:cs="Arial"/>
          <w:sz w:val="26"/>
          <w:szCs w:val="26"/>
        </w:rPr>
        <w:t>s</w:t>
      </w:r>
      <w:r w:rsidR="007009C1" w:rsidRPr="004B2617">
        <w:rPr>
          <w:rFonts w:ascii="Arial" w:hAnsi="Arial" w:cs="Arial"/>
          <w:sz w:val="26"/>
          <w:szCs w:val="26"/>
        </w:rPr>
        <w:t xml:space="preserve"> the delicate balance provided by Article 57 of the TRIPS Agreement that </w:t>
      </w:r>
      <w:proofErr w:type="spellStart"/>
      <w:r w:rsidR="007009C1" w:rsidRPr="004B2617">
        <w:rPr>
          <w:rFonts w:ascii="Arial" w:hAnsi="Arial" w:cs="Arial"/>
          <w:sz w:val="26"/>
          <w:szCs w:val="26"/>
        </w:rPr>
        <w:t>favour</w:t>
      </w:r>
      <w:proofErr w:type="spellEnd"/>
      <w:r w:rsidR="007009C1" w:rsidRPr="004B2617">
        <w:rPr>
          <w:rFonts w:ascii="Arial" w:hAnsi="Arial" w:cs="Arial"/>
          <w:sz w:val="26"/>
          <w:szCs w:val="26"/>
        </w:rPr>
        <w:t xml:space="preserve"> rights holder</w:t>
      </w:r>
      <w:r w:rsidR="006A0029" w:rsidRPr="004B2617">
        <w:rPr>
          <w:rFonts w:ascii="Arial" w:hAnsi="Arial" w:cs="Arial"/>
          <w:sz w:val="26"/>
          <w:szCs w:val="26"/>
        </w:rPr>
        <w:t>s</w:t>
      </w:r>
      <w:r w:rsidR="007009C1" w:rsidRPr="004B2617">
        <w:rPr>
          <w:rFonts w:ascii="Arial" w:hAnsi="Arial" w:cs="Arial"/>
          <w:sz w:val="26"/>
          <w:szCs w:val="26"/>
        </w:rPr>
        <w:t xml:space="preserve"> </w:t>
      </w:r>
      <w:proofErr w:type="spellStart"/>
      <w:r w:rsidR="007009C1" w:rsidRPr="004B2617">
        <w:rPr>
          <w:rFonts w:ascii="Arial" w:hAnsi="Arial" w:cs="Arial"/>
          <w:sz w:val="26"/>
          <w:szCs w:val="26"/>
        </w:rPr>
        <w:t>vis</w:t>
      </w:r>
      <w:proofErr w:type="spellEnd"/>
      <w:r w:rsidR="00CC44D7" w:rsidRPr="004B2617">
        <w:rPr>
          <w:rFonts w:ascii="Arial" w:hAnsi="Arial" w:cs="Arial"/>
          <w:sz w:val="26"/>
          <w:szCs w:val="26"/>
        </w:rPr>
        <w:t>-a-</w:t>
      </w:r>
      <w:proofErr w:type="spellStart"/>
      <w:r w:rsidR="007009C1" w:rsidRPr="004B2617">
        <w:rPr>
          <w:rFonts w:ascii="Arial" w:hAnsi="Arial" w:cs="Arial"/>
          <w:sz w:val="26"/>
          <w:szCs w:val="26"/>
        </w:rPr>
        <w:t>vis</w:t>
      </w:r>
      <w:proofErr w:type="spellEnd"/>
      <w:r w:rsidR="007009C1" w:rsidRPr="004B2617">
        <w:rPr>
          <w:rFonts w:ascii="Arial" w:hAnsi="Arial" w:cs="Arial"/>
          <w:sz w:val="26"/>
          <w:szCs w:val="26"/>
        </w:rPr>
        <w:t xml:space="preserve"> the importer of goods. The disclosure of information provision could be used by right holders to discover details on distribution chains of generic companies on the basis of alleged infringement rather than proven infringement. These companies can then mount aggressive and expensive litigation against suppliers and intermediaries to deter generic entry into key markets. </w:t>
      </w:r>
    </w:p>
    <w:p w:rsidR="004B2617" w:rsidRDefault="001E2B7A" w:rsidP="008E4C2E">
      <w:pPr>
        <w:ind w:firstLine="720"/>
        <w:jc w:val="both"/>
        <w:rPr>
          <w:rFonts w:ascii="Arial" w:hAnsi="Arial" w:cs="Arial"/>
          <w:sz w:val="26"/>
          <w:szCs w:val="26"/>
          <w:lang w:val="en-IN"/>
        </w:rPr>
      </w:pPr>
      <w:proofErr w:type="spellStart"/>
      <w:r w:rsidRPr="00A85925">
        <w:rPr>
          <w:rFonts w:ascii="Arial" w:hAnsi="Arial" w:cs="Arial"/>
          <w:sz w:val="26"/>
          <w:szCs w:val="26"/>
        </w:rPr>
        <w:t>Mr</w:t>
      </w:r>
      <w:proofErr w:type="spellEnd"/>
      <w:r w:rsidRPr="00A85925">
        <w:rPr>
          <w:rFonts w:ascii="Arial" w:hAnsi="Arial" w:cs="Arial"/>
          <w:sz w:val="26"/>
          <w:szCs w:val="26"/>
        </w:rPr>
        <w:t xml:space="preserve"> Chairman</w:t>
      </w:r>
      <w:r w:rsidR="005828DA" w:rsidRPr="00A85925">
        <w:rPr>
          <w:rFonts w:ascii="Arial" w:hAnsi="Arial" w:cs="Arial"/>
          <w:sz w:val="26"/>
          <w:szCs w:val="26"/>
        </w:rPr>
        <w:t xml:space="preserve"> apart from </w:t>
      </w:r>
      <w:r w:rsidR="008E4C2E">
        <w:rPr>
          <w:rFonts w:ascii="Arial" w:hAnsi="Arial" w:cs="Arial"/>
          <w:sz w:val="26"/>
          <w:szCs w:val="26"/>
        </w:rPr>
        <w:t>these co</w:t>
      </w:r>
      <w:r w:rsidR="00EA761D" w:rsidRPr="00A85925">
        <w:rPr>
          <w:rFonts w:ascii="Arial" w:hAnsi="Arial" w:cs="Arial"/>
          <w:sz w:val="26"/>
          <w:szCs w:val="26"/>
        </w:rPr>
        <w:t xml:space="preserve">ncerns </w:t>
      </w:r>
      <w:r w:rsidR="008E4C2E">
        <w:rPr>
          <w:rFonts w:ascii="Arial" w:hAnsi="Arial" w:cs="Arial"/>
          <w:sz w:val="26"/>
          <w:szCs w:val="26"/>
        </w:rPr>
        <w:t xml:space="preserve">we are afraid that ACTA would </w:t>
      </w:r>
      <w:r w:rsidR="008E4C2E" w:rsidRPr="008E4C2E">
        <w:rPr>
          <w:rFonts w:ascii="Arial" w:hAnsi="Arial" w:cs="Arial"/>
          <w:sz w:val="26"/>
          <w:szCs w:val="26"/>
          <w:lang w:val="en-IN"/>
        </w:rPr>
        <w:t xml:space="preserve">establish new benchmarks in international standards on IP enforcement. These standards are likely to become the bedrock of future negotiations between the developed and developing countries in the various RTA negotiations currently under way. As the lure of immediate market access is a potent one, many </w:t>
      </w:r>
      <w:r w:rsidR="004B2617">
        <w:rPr>
          <w:rFonts w:ascii="Arial" w:hAnsi="Arial" w:cs="Arial"/>
          <w:sz w:val="26"/>
          <w:szCs w:val="26"/>
          <w:lang w:val="en-IN"/>
        </w:rPr>
        <w:t xml:space="preserve">of the developing </w:t>
      </w:r>
      <w:r w:rsidR="008E4C2E" w:rsidRPr="008E4C2E">
        <w:rPr>
          <w:rFonts w:ascii="Arial" w:hAnsi="Arial" w:cs="Arial"/>
          <w:sz w:val="26"/>
          <w:szCs w:val="26"/>
          <w:lang w:val="en-IN"/>
        </w:rPr>
        <w:t xml:space="preserve">countries may end up accepting these standards as their own. This would severely inhibit </w:t>
      </w:r>
      <w:r w:rsidR="008E4C2E" w:rsidRPr="008E4C2E">
        <w:rPr>
          <w:rFonts w:ascii="Arial" w:hAnsi="Arial" w:cs="Arial"/>
          <w:sz w:val="26"/>
          <w:szCs w:val="26"/>
          <w:u w:val="single"/>
          <w:lang w:val="en-IN"/>
        </w:rPr>
        <w:t>South–South trade</w:t>
      </w:r>
      <w:r w:rsidR="008E4C2E" w:rsidRPr="008E4C2E">
        <w:rPr>
          <w:rFonts w:ascii="Arial" w:hAnsi="Arial" w:cs="Arial"/>
          <w:sz w:val="26"/>
          <w:szCs w:val="26"/>
          <w:lang w:val="en-IN"/>
        </w:rPr>
        <w:t xml:space="preserve"> since it </w:t>
      </w:r>
      <w:r w:rsidR="008E4C2E" w:rsidRPr="008E4C2E">
        <w:rPr>
          <w:rFonts w:ascii="Arial" w:hAnsi="Arial" w:cs="Arial"/>
          <w:sz w:val="26"/>
          <w:szCs w:val="26"/>
          <w:lang w:val="en-IN"/>
        </w:rPr>
        <w:lastRenderedPageBreak/>
        <w:t xml:space="preserve">would impose obligations on the importing countries to follow the new standards of enforcement. </w:t>
      </w:r>
    </w:p>
    <w:p w:rsidR="00EB7979" w:rsidRPr="004B2617" w:rsidRDefault="004B2617" w:rsidP="008E4C2E">
      <w:pPr>
        <w:ind w:firstLine="720"/>
        <w:jc w:val="both"/>
        <w:rPr>
          <w:rFonts w:ascii="Arial" w:hAnsi="Arial" w:cs="Arial"/>
          <w:sz w:val="26"/>
          <w:szCs w:val="26"/>
          <w:lang w:val="en-IN"/>
        </w:rPr>
      </w:pPr>
      <w:r>
        <w:rPr>
          <w:rFonts w:ascii="Arial" w:hAnsi="Arial" w:cs="Arial"/>
          <w:sz w:val="26"/>
          <w:szCs w:val="26"/>
          <w:lang w:val="en-IN"/>
        </w:rPr>
        <w:t>Mr Chairman, w</w:t>
      </w:r>
      <w:proofErr w:type="spellStart"/>
      <w:r w:rsidR="00C13F01" w:rsidRPr="00A85925">
        <w:rPr>
          <w:rFonts w:ascii="Arial" w:hAnsi="Arial" w:cs="Arial"/>
          <w:sz w:val="26"/>
          <w:szCs w:val="26"/>
        </w:rPr>
        <w:t>e</w:t>
      </w:r>
      <w:proofErr w:type="spellEnd"/>
      <w:r w:rsidR="00C13F01" w:rsidRPr="00A85925">
        <w:rPr>
          <w:rFonts w:ascii="Arial" w:hAnsi="Arial" w:cs="Arial"/>
          <w:sz w:val="26"/>
          <w:szCs w:val="26"/>
        </w:rPr>
        <w:t xml:space="preserve"> </w:t>
      </w:r>
      <w:r w:rsidR="001E2B7A" w:rsidRPr="00A85925">
        <w:rPr>
          <w:rFonts w:ascii="Arial" w:hAnsi="Arial" w:cs="Arial"/>
          <w:sz w:val="26"/>
          <w:szCs w:val="26"/>
        </w:rPr>
        <w:t>also ha</w:t>
      </w:r>
      <w:r w:rsidR="008E4C2E">
        <w:rPr>
          <w:rFonts w:ascii="Arial" w:hAnsi="Arial" w:cs="Arial"/>
          <w:sz w:val="26"/>
          <w:szCs w:val="26"/>
        </w:rPr>
        <w:t xml:space="preserve">ve concerns over the impact of </w:t>
      </w:r>
      <w:r w:rsidR="001E2B7A" w:rsidRPr="00A85925">
        <w:rPr>
          <w:rFonts w:ascii="Arial" w:hAnsi="Arial" w:cs="Arial"/>
          <w:sz w:val="26"/>
          <w:szCs w:val="26"/>
        </w:rPr>
        <w:t xml:space="preserve"> ACTA on digital goods and Internet freedom. </w:t>
      </w:r>
      <w:r w:rsidR="008E4C2E">
        <w:rPr>
          <w:rFonts w:ascii="Arial" w:hAnsi="Arial" w:cs="Arial"/>
          <w:sz w:val="26"/>
          <w:szCs w:val="26"/>
        </w:rPr>
        <w:t>There is considerable i</w:t>
      </w:r>
      <w:r w:rsidR="00EB7979" w:rsidRPr="00A85925">
        <w:rPr>
          <w:rFonts w:ascii="Arial" w:hAnsi="Arial" w:cs="Arial"/>
          <w:sz w:val="26"/>
          <w:szCs w:val="26"/>
        </w:rPr>
        <w:t xml:space="preserve">nterest </w:t>
      </w:r>
      <w:r w:rsidR="00CC44D7" w:rsidRPr="00A85925">
        <w:rPr>
          <w:rFonts w:ascii="Arial" w:hAnsi="Arial" w:cs="Arial"/>
          <w:sz w:val="26"/>
          <w:szCs w:val="26"/>
        </w:rPr>
        <w:t>about ACTA</w:t>
      </w:r>
      <w:r w:rsidR="00CC44D7">
        <w:rPr>
          <w:rFonts w:ascii="Arial" w:hAnsi="Arial" w:cs="Arial"/>
          <w:sz w:val="26"/>
          <w:szCs w:val="26"/>
        </w:rPr>
        <w:t xml:space="preserve"> </w:t>
      </w:r>
      <w:r w:rsidR="00EB7979" w:rsidRPr="00A85925">
        <w:rPr>
          <w:rFonts w:ascii="Arial" w:hAnsi="Arial" w:cs="Arial"/>
          <w:sz w:val="26"/>
          <w:szCs w:val="26"/>
        </w:rPr>
        <w:t>creating obligations</w:t>
      </w:r>
      <w:r w:rsidR="008E4C2E">
        <w:rPr>
          <w:rFonts w:ascii="Arial" w:hAnsi="Arial" w:cs="Arial"/>
          <w:sz w:val="26"/>
          <w:szCs w:val="26"/>
        </w:rPr>
        <w:t xml:space="preserve"> </w:t>
      </w:r>
      <w:r w:rsidR="00EB7979" w:rsidRPr="00A85925">
        <w:rPr>
          <w:rFonts w:ascii="Arial" w:hAnsi="Arial" w:cs="Arial"/>
          <w:sz w:val="26"/>
          <w:szCs w:val="26"/>
        </w:rPr>
        <w:t>on the</w:t>
      </w:r>
      <w:r w:rsidR="008E4C2E">
        <w:rPr>
          <w:rFonts w:ascii="Arial" w:hAnsi="Arial" w:cs="Arial"/>
          <w:sz w:val="26"/>
          <w:szCs w:val="26"/>
        </w:rPr>
        <w:t xml:space="preserve"> </w:t>
      </w:r>
      <w:r w:rsidR="00EB7979" w:rsidRPr="00A85925">
        <w:rPr>
          <w:rFonts w:ascii="Arial" w:hAnsi="Arial" w:cs="Arial"/>
          <w:sz w:val="26"/>
          <w:szCs w:val="26"/>
        </w:rPr>
        <w:t>enforcement of copyright</w:t>
      </w:r>
      <w:r w:rsidR="00CC44D7">
        <w:rPr>
          <w:rFonts w:ascii="Arial" w:hAnsi="Arial" w:cs="Arial"/>
          <w:sz w:val="26"/>
          <w:szCs w:val="26"/>
        </w:rPr>
        <w:t>,</w:t>
      </w:r>
      <w:r w:rsidR="00EB7979" w:rsidRPr="00A85925">
        <w:rPr>
          <w:rFonts w:ascii="Arial" w:hAnsi="Arial" w:cs="Arial"/>
          <w:sz w:val="26"/>
          <w:szCs w:val="26"/>
        </w:rPr>
        <w:t xml:space="preserve"> which are themselves problematic, including</w:t>
      </w:r>
      <w:r w:rsidR="008E4C2E">
        <w:rPr>
          <w:rFonts w:ascii="Arial" w:hAnsi="Arial" w:cs="Arial"/>
          <w:sz w:val="26"/>
          <w:szCs w:val="26"/>
        </w:rPr>
        <w:t xml:space="preserve"> </w:t>
      </w:r>
      <w:r w:rsidR="00EB7979" w:rsidRPr="00A85925">
        <w:rPr>
          <w:rFonts w:ascii="Arial" w:hAnsi="Arial" w:cs="Arial"/>
          <w:sz w:val="26"/>
          <w:szCs w:val="26"/>
        </w:rPr>
        <w:t>those involving digital rights management and technology protection</w:t>
      </w:r>
      <w:r w:rsidR="008E4C2E">
        <w:rPr>
          <w:rFonts w:ascii="Arial" w:hAnsi="Arial" w:cs="Arial"/>
          <w:sz w:val="26"/>
          <w:szCs w:val="26"/>
        </w:rPr>
        <w:t xml:space="preserve"> </w:t>
      </w:r>
      <w:r w:rsidR="00EB7979" w:rsidRPr="00A85925">
        <w:rPr>
          <w:rFonts w:ascii="Arial" w:hAnsi="Arial" w:cs="Arial"/>
          <w:sz w:val="26"/>
          <w:szCs w:val="26"/>
        </w:rPr>
        <w:t>measures, which are coupled with new norms for damages for</w:t>
      </w:r>
      <w:r w:rsidR="008E4C2E">
        <w:rPr>
          <w:rFonts w:ascii="Arial" w:hAnsi="Arial" w:cs="Arial"/>
          <w:sz w:val="26"/>
          <w:szCs w:val="26"/>
        </w:rPr>
        <w:t xml:space="preserve"> </w:t>
      </w:r>
      <w:r w:rsidR="00EB7979" w:rsidRPr="00A85925">
        <w:rPr>
          <w:rFonts w:ascii="Arial" w:hAnsi="Arial" w:cs="Arial"/>
          <w:sz w:val="26"/>
          <w:szCs w:val="26"/>
        </w:rPr>
        <w:t>infringement, such as the notion that injury can be the suggested</w:t>
      </w:r>
      <w:r w:rsidR="00EB7979" w:rsidRPr="00A85925">
        <w:rPr>
          <w:rFonts w:ascii="Arial" w:hAnsi="Arial" w:cs="Arial"/>
          <w:sz w:val="26"/>
          <w:szCs w:val="26"/>
        </w:rPr>
        <w:br/>
        <w:t>retail price of goods.  </w:t>
      </w:r>
      <w:r w:rsidR="008E4C2E" w:rsidRPr="008E4C2E">
        <w:rPr>
          <w:rFonts w:ascii="Arial" w:hAnsi="Arial" w:cs="Arial"/>
          <w:sz w:val="26"/>
          <w:szCs w:val="26"/>
          <w:lang w:val="en-IN"/>
        </w:rPr>
        <w:t>This is likely to have a severe impact on the efforts towards literacy and access to knowledge and information that has been at the core of the aspirations of the developing world to convert themselves into information societies and knowledge economies</w:t>
      </w:r>
      <w:r w:rsidR="008E4C2E" w:rsidRPr="008E4C2E">
        <w:rPr>
          <w:rFonts w:ascii="Arial" w:hAnsi="Arial" w:cs="Arial"/>
          <w:b/>
          <w:sz w:val="26"/>
          <w:szCs w:val="26"/>
          <w:lang w:val="en-IN"/>
        </w:rPr>
        <w:t>.</w:t>
      </w:r>
      <w:r w:rsidR="00EA761D" w:rsidRPr="00A85925">
        <w:rPr>
          <w:rFonts w:ascii="Arial" w:hAnsi="Arial" w:cs="Arial"/>
          <w:sz w:val="26"/>
          <w:szCs w:val="26"/>
        </w:rPr>
        <w:t> In</w:t>
      </w:r>
      <w:r w:rsidR="00A85925" w:rsidRPr="00A85925">
        <w:rPr>
          <w:rFonts w:ascii="Arial" w:hAnsi="Arial" w:cs="Arial"/>
          <w:sz w:val="26"/>
          <w:szCs w:val="26"/>
        </w:rPr>
        <w:t xml:space="preserve"> </w:t>
      </w:r>
      <w:r w:rsidR="00CC44D7">
        <w:rPr>
          <w:rFonts w:ascii="Arial" w:hAnsi="Arial" w:cs="Arial"/>
          <w:sz w:val="26"/>
          <w:szCs w:val="26"/>
        </w:rPr>
        <w:t>these areas</w:t>
      </w:r>
      <w:r w:rsidR="00177D78">
        <w:rPr>
          <w:rFonts w:ascii="Arial" w:hAnsi="Arial" w:cs="Arial"/>
          <w:sz w:val="26"/>
          <w:szCs w:val="26"/>
        </w:rPr>
        <w:t>,</w:t>
      </w:r>
      <w:r w:rsidR="00EB7979" w:rsidRPr="00A85925">
        <w:rPr>
          <w:rFonts w:ascii="Arial" w:hAnsi="Arial" w:cs="Arial"/>
          <w:sz w:val="26"/>
          <w:szCs w:val="26"/>
        </w:rPr>
        <w:t xml:space="preserve"> consumers </w:t>
      </w:r>
      <w:r w:rsidR="00EA761D" w:rsidRPr="00A85925">
        <w:rPr>
          <w:rFonts w:ascii="Arial" w:hAnsi="Arial" w:cs="Arial"/>
          <w:sz w:val="26"/>
          <w:szCs w:val="26"/>
        </w:rPr>
        <w:t xml:space="preserve">in the US and the EU </w:t>
      </w:r>
      <w:r w:rsidR="00EB7979" w:rsidRPr="00A85925">
        <w:rPr>
          <w:rFonts w:ascii="Arial" w:hAnsi="Arial" w:cs="Arial"/>
          <w:sz w:val="26"/>
          <w:szCs w:val="26"/>
        </w:rPr>
        <w:t>are rightfully concerned, because</w:t>
      </w:r>
      <w:r w:rsidR="00EA761D" w:rsidRPr="00A85925">
        <w:rPr>
          <w:rFonts w:ascii="Arial" w:hAnsi="Arial" w:cs="Arial"/>
          <w:sz w:val="26"/>
          <w:szCs w:val="26"/>
        </w:rPr>
        <w:t xml:space="preserve"> ACTA is </w:t>
      </w:r>
      <w:r w:rsidR="00EB7979" w:rsidRPr="00A85925">
        <w:rPr>
          <w:rFonts w:ascii="Arial" w:hAnsi="Arial" w:cs="Arial"/>
          <w:sz w:val="26"/>
          <w:szCs w:val="26"/>
        </w:rPr>
        <w:t>fundamentally hostile to consumers, by systematically excluding</w:t>
      </w:r>
      <w:r w:rsidR="00EA761D" w:rsidRPr="00A85925">
        <w:rPr>
          <w:rFonts w:ascii="Arial" w:hAnsi="Arial" w:cs="Arial"/>
          <w:sz w:val="26"/>
          <w:szCs w:val="26"/>
        </w:rPr>
        <w:t xml:space="preserve"> </w:t>
      </w:r>
      <w:r w:rsidR="00EB7979" w:rsidRPr="00A85925">
        <w:rPr>
          <w:rFonts w:ascii="Arial" w:hAnsi="Arial" w:cs="Arial"/>
          <w:sz w:val="26"/>
          <w:szCs w:val="26"/>
        </w:rPr>
        <w:t>consumer interests from having</w:t>
      </w:r>
      <w:r w:rsidR="008E4C2E">
        <w:rPr>
          <w:rFonts w:ascii="Arial" w:hAnsi="Arial" w:cs="Arial"/>
          <w:sz w:val="26"/>
          <w:szCs w:val="26"/>
        </w:rPr>
        <w:t xml:space="preserve"> </w:t>
      </w:r>
      <w:r w:rsidR="00EB7979" w:rsidRPr="00A85925">
        <w:rPr>
          <w:rFonts w:ascii="Arial" w:hAnsi="Arial" w:cs="Arial"/>
          <w:sz w:val="26"/>
          <w:szCs w:val="26"/>
        </w:rPr>
        <w:t>meaningful roles in the ACTA</w:t>
      </w:r>
      <w:r w:rsidR="00EB7979" w:rsidRPr="00A85925">
        <w:rPr>
          <w:rFonts w:ascii="Arial" w:hAnsi="Arial" w:cs="Arial"/>
          <w:sz w:val="26"/>
          <w:szCs w:val="26"/>
        </w:rPr>
        <w:br/>
        <w:t>negotiations, a tradition that is expected to continue in the ACTA</w:t>
      </w:r>
      <w:r w:rsidR="00EB7979" w:rsidRPr="00A85925">
        <w:rPr>
          <w:rFonts w:ascii="Arial" w:hAnsi="Arial" w:cs="Arial"/>
          <w:sz w:val="26"/>
          <w:szCs w:val="26"/>
        </w:rPr>
        <w:br/>
        <w:t>Committee, which is under no obligation to operate in a transparent,</w:t>
      </w:r>
      <w:r w:rsidR="00EB7979" w:rsidRPr="00A85925">
        <w:rPr>
          <w:rFonts w:ascii="Arial" w:hAnsi="Arial" w:cs="Arial"/>
          <w:sz w:val="26"/>
          <w:szCs w:val="26"/>
        </w:rPr>
        <w:br/>
        <w:t>open, and inclusive manner.</w:t>
      </w:r>
    </w:p>
    <w:p w:rsidR="008E4C2E" w:rsidRDefault="00CC44D7" w:rsidP="008E4C2E">
      <w:pPr>
        <w:ind w:firstLine="720"/>
        <w:jc w:val="both"/>
        <w:rPr>
          <w:rFonts w:ascii="Arial" w:hAnsi="Arial" w:cs="Arial"/>
          <w:sz w:val="26"/>
          <w:szCs w:val="26"/>
        </w:rPr>
      </w:pPr>
      <w:r>
        <w:rPr>
          <w:rFonts w:ascii="Arial" w:hAnsi="Arial" w:cs="Arial"/>
          <w:sz w:val="26"/>
          <w:szCs w:val="26"/>
        </w:rPr>
        <w:t xml:space="preserve">To conclude my delegation reiterates </w:t>
      </w:r>
      <w:r w:rsidR="006A0029">
        <w:rPr>
          <w:rFonts w:ascii="Arial" w:hAnsi="Arial" w:cs="Arial"/>
          <w:sz w:val="26"/>
          <w:szCs w:val="26"/>
        </w:rPr>
        <w:t xml:space="preserve">that the </w:t>
      </w:r>
      <w:r w:rsidR="00177D78">
        <w:rPr>
          <w:rFonts w:ascii="Arial" w:hAnsi="Arial" w:cs="Arial"/>
          <w:sz w:val="26"/>
          <w:szCs w:val="26"/>
        </w:rPr>
        <w:t xml:space="preserve">adverse </w:t>
      </w:r>
      <w:r w:rsidR="006A0029">
        <w:rPr>
          <w:rFonts w:ascii="Arial" w:hAnsi="Arial" w:cs="Arial"/>
          <w:sz w:val="26"/>
          <w:szCs w:val="26"/>
        </w:rPr>
        <w:t>effect of the</w:t>
      </w:r>
      <w:r>
        <w:rPr>
          <w:rFonts w:ascii="Arial" w:hAnsi="Arial" w:cs="Arial"/>
          <w:sz w:val="26"/>
          <w:szCs w:val="26"/>
        </w:rPr>
        <w:t xml:space="preserve"> TRIPS plus enforcement </w:t>
      </w:r>
      <w:r w:rsidR="006A0029">
        <w:rPr>
          <w:rFonts w:ascii="Arial" w:hAnsi="Arial" w:cs="Arial"/>
          <w:sz w:val="26"/>
          <w:szCs w:val="26"/>
        </w:rPr>
        <w:t xml:space="preserve">provisions contained in ACTA and other </w:t>
      </w:r>
      <w:proofErr w:type="spellStart"/>
      <w:r w:rsidR="006A0029">
        <w:rPr>
          <w:rFonts w:ascii="Arial" w:hAnsi="Arial" w:cs="Arial"/>
          <w:sz w:val="26"/>
          <w:szCs w:val="26"/>
        </w:rPr>
        <w:t>plurilateral</w:t>
      </w:r>
      <w:proofErr w:type="spellEnd"/>
      <w:r w:rsidR="006A0029">
        <w:rPr>
          <w:rFonts w:ascii="Arial" w:hAnsi="Arial" w:cs="Arial"/>
          <w:sz w:val="26"/>
          <w:szCs w:val="26"/>
        </w:rPr>
        <w:t xml:space="preserve"> agreements in </w:t>
      </w:r>
      <w:r w:rsidR="006C11DE">
        <w:rPr>
          <w:rFonts w:ascii="Arial" w:hAnsi="Arial" w:cs="Arial"/>
          <w:sz w:val="26"/>
          <w:szCs w:val="26"/>
        </w:rPr>
        <w:t xml:space="preserve">the </w:t>
      </w:r>
      <w:r w:rsidR="006A0029">
        <w:rPr>
          <w:rFonts w:ascii="Arial" w:hAnsi="Arial" w:cs="Arial"/>
          <w:sz w:val="26"/>
          <w:szCs w:val="26"/>
        </w:rPr>
        <w:t xml:space="preserve">pipe line would not only </w:t>
      </w:r>
      <w:r w:rsidR="008E4C2E">
        <w:rPr>
          <w:rFonts w:ascii="Arial" w:hAnsi="Arial" w:cs="Arial"/>
          <w:sz w:val="26"/>
          <w:szCs w:val="26"/>
        </w:rPr>
        <w:t xml:space="preserve">affect the </w:t>
      </w:r>
      <w:r w:rsidR="006A0029">
        <w:rPr>
          <w:rFonts w:ascii="Arial" w:hAnsi="Arial" w:cs="Arial"/>
          <w:sz w:val="26"/>
          <w:szCs w:val="26"/>
        </w:rPr>
        <w:t xml:space="preserve">developing countries but could also </w:t>
      </w:r>
      <w:r w:rsidR="004B2617">
        <w:rPr>
          <w:rFonts w:ascii="Arial" w:hAnsi="Arial" w:cs="Arial"/>
          <w:sz w:val="26"/>
          <w:szCs w:val="26"/>
        </w:rPr>
        <w:t xml:space="preserve">have an impact on </w:t>
      </w:r>
      <w:r w:rsidR="006A0029">
        <w:rPr>
          <w:rFonts w:ascii="Arial" w:hAnsi="Arial" w:cs="Arial"/>
          <w:sz w:val="26"/>
          <w:szCs w:val="26"/>
        </w:rPr>
        <w:t xml:space="preserve"> the developed </w:t>
      </w:r>
      <w:r w:rsidR="004B2617">
        <w:rPr>
          <w:rFonts w:ascii="Arial" w:hAnsi="Arial" w:cs="Arial"/>
          <w:sz w:val="26"/>
          <w:szCs w:val="26"/>
        </w:rPr>
        <w:t>countries</w:t>
      </w:r>
      <w:r w:rsidR="006A0029">
        <w:rPr>
          <w:rFonts w:ascii="Arial" w:hAnsi="Arial" w:cs="Arial"/>
          <w:sz w:val="26"/>
          <w:szCs w:val="26"/>
        </w:rPr>
        <w:t xml:space="preserve">. It is therefore essential that </w:t>
      </w:r>
      <w:r w:rsidR="00D61C85">
        <w:rPr>
          <w:rFonts w:ascii="Arial" w:hAnsi="Arial" w:cs="Arial"/>
          <w:sz w:val="26"/>
          <w:szCs w:val="26"/>
        </w:rPr>
        <w:t xml:space="preserve">collective </w:t>
      </w:r>
      <w:r w:rsidR="006A0029">
        <w:rPr>
          <w:rFonts w:ascii="Arial" w:hAnsi="Arial" w:cs="Arial"/>
          <w:sz w:val="26"/>
          <w:szCs w:val="26"/>
        </w:rPr>
        <w:t xml:space="preserve">efforts must be made to protect the policy space needed not only to access affordable medicines but also </w:t>
      </w:r>
      <w:r w:rsidR="00D61C85">
        <w:rPr>
          <w:rFonts w:ascii="Arial" w:hAnsi="Arial" w:cs="Arial"/>
          <w:sz w:val="26"/>
          <w:szCs w:val="26"/>
        </w:rPr>
        <w:t xml:space="preserve">to </w:t>
      </w:r>
      <w:r w:rsidR="006C11DE">
        <w:rPr>
          <w:rFonts w:ascii="Arial" w:hAnsi="Arial" w:cs="Arial"/>
          <w:sz w:val="26"/>
          <w:szCs w:val="26"/>
        </w:rPr>
        <w:t>provide freedom to let the nasc</w:t>
      </w:r>
      <w:r w:rsidR="006A0029">
        <w:rPr>
          <w:rFonts w:ascii="Arial" w:hAnsi="Arial" w:cs="Arial"/>
          <w:sz w:val="26"/>
          <w:szCs w:val="26"/>
        </w:rPr>
        <w:t xml:space="preserve">ent digital </w:t>
      </w:r>
      <w:r w:rsidR="006C11DE">
        <w:rPr>
          <w:rFonts w:ascii="Arial" w:hAnsi="Arial" w:cs="Arial"/>
          <w:sz w:val="26"/>
          <w:szCs w:val="26"/>
        </w:rPr>
        <w:t xml:space="preserve">industry prosper in the interest of </w:t>
      </w:r>
      <w:r w:rsidR="008E4C2E">
        <w:rPr>
          <w:rFonts w:ascii="Arial" w:hAnsi="Arial" w:cs="Arial"/>
          <w:sz w:val="26"/>
          <w:szCs w:val="26"/>
        </w:rPr>
        <w:t>the mankind.</w:t>
      </w:r>
      <w:r w:rsidR="006C11DE">
        <w:rPr>
          <w:rFonts w:ascii="Arial" w:hAnsi="Arial" w:cs="Arial"/>
          <w:sz w:val="26"/>
          <w:szCs w:val="26"/>
        </w:rPr>
        <w:t xml:space="preserve"> </w:t>
      </w:r>
      <w:r w:rsidR="006A0029">
        <w:rPr>
          <w:rFonts w:ascii="Arial" w:hAnsi="Arial" w:cs="Arial"/>
          <w:sz w:val="26"/>
          <w:szCs w:val="26"/>
        </w:rPr>
        <w:t xml:space="preserve">  </w:t>
      </w:r>
    </w:p>
    <w:p w:rsidR="008E4C2E" w:rsidRPr="00A85925" w:rsidRDefault="008E4C2E" w:rsidP="00A85925">
      <w:pPr>
        <w:ind w:firstLine="720"/>
        <w:jc w:val="both"/>
        <w:rPr>
          <w:rFonts w:ascii="Arial" w:hAnsi="Arial" w:cs="Arial"/>
          <w:sz w:val="26"/>
          <w:szCs w:val="26"/>
        </w:rPr>
      </w:pPr>
    </w:p>
    <w:sectPr w:rsidR="008E4C2E" w:rsidRPr="00A85925" w:rsidSect="005B1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6D1"/>
    <w:multiLevelType w:val="hybridMultilevel"/>
    <w:tmpl w:val="3BEA00E4"/>
    <w:lvl w:ilvl="0" w:tplc="40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A4B08"/>
    <w:multiLevelType w:val="hybridMultilevel"/>
    <w:tmpl w:val="904C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45663"/>
    <w:multiLevelType w:val="hybridMultilevel"/>
    <w:tmpl w:val="AA1C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77F9"/>
    <w:multiLevelType w:val="hybridMultilevel"/>
    <w:tmpl w:val="4AA2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E7BB8"/>
    <w:multiLevelType w:val="hybridMultilevel"/>
    <w:tmpl w:val="7060B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26774CC"/>
    <w:multiLevelType w:val="hybridMultilevel"/>
    <w:tmpl w:val="2F32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10AFC"/>
    <w:multiLevelType w:val="hybridMultilevel"/>
    <w:tmpl w:val="1A5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31945"/>
    <w:multiLevelType w:val="hybridMultilevel"/>
    <w:tmpl w:val="3D16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99"/>
    <w:rsid w:val="00114B1E"/>
    <w:rsid w:val="001627F1"/>
    <w:rsid w:val="00177D78"/>
    <w:rsid w:val="001E2B7A"/>
    <w:rsid w:val="00233787"/>
    <w:rsid w:val="00274870"/>
    <w:rsid w:val="00302BD3"/>
    <w:rsid w:val="00336197"/>
    <w:rsid w:val="00340BCC"/>
    <w:rsid w:val="004240FA"/>
    <w:rsid w:val="004A6615"/>
    <w:rsid w:val="004B2617"/>
    <w:rsid w:val="004C2972"/>
    <w:rsid w:val="005828DA"/>
    <w:rsid w:val="00594381"/>
    <w:rsid w:val="005B18C6"/>
    <w:rsid w:val="00622C20"/>
    <w:rsid w:val="00643F5B"/>
    <w:rsid w:val="00650151"/>
    <w:rsid w:val="006A0029"/>
    <w:rsid w:val="006C11DE"/>
    <w:rsid w:val="007009C1"/>
    <w:rsid w:val="00727363"/>
    <w:rsid w:val="00742573"/>
    <w:rsid w:val="00743DD7"/>
    <w:rsid w:val="00760C99"/>
    <w:rsid w:val="0076624E"/>
    <w:rsid w:val="008945D4"/>
    <w:rsid w:val="008C7DB3"/>
    <w:rsid w:val="008E4C2E"/>
    <w:rsid w:val="008F46A3"/>
    <w:rsid w:val="009235A3"/>
    <w:rsid w:val="00974375"/>
    <w:rsid w:val="009A673F"/>
    <w:rsid w:val="00A00A74"/>
    <w:rsid w:val="00A85925"/>
    <w:rsid w:val="00AE01A6"/>
    <w:rsid w:val="00AF3D1E"/>
    <w:rsid w:val="00B168D0"/>
    <w:rsid w:val="00BF3410"/>
    <w:rsid w:val="00BF7F26"/>
    <w:rsid w:val="00C13F01"/>
    <w:rsid w:val="00C81BBA"/>
    <w:rsid w:val="00CC0A8B"/>
    <w:rsid w:val="00CC44D7"/>
    <w:rsid w:val="00CE720E"/>
    <w:rsid w:val="00D61C85"/>
    <w:rsid w:val="00DA08DA"/>
    <w:rsid w:val="00E164FC"/>
    <w:rsid w:val="00E90D8B"/>
    <w:rsid w:val="00EA761D"/>
    <w:rsid w:val="00EB7979"/>
    <w:rsid w:val="00F325CD"/>
    <w:rsid w:val="00F76BE0"/>
    <w:rsid w:val="00F90FB1"/>
    <w:rsid w:val="00FC04E7"/>
    <w:rsid w:val="00FC6CB7"/>
    <w:rsid w:val="00FE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6CE3-7251-45FC-BFD2-923E1EAD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sunjay</dc:creator>
  <cp:lastModifiedBy>William</cp:lastModifiedBy>
  <cp:revision>2</cp:revision>
  <cp:lastPrinted>2012-02-27T16:21:00Z</cp:lastPrinted>
  <dcterms:created xsi:type="dcterms:W3CDTF">2012-02-29T19:49:00Z</dcterms:created>
  <dcterms:modified xsi:type="dcterms:W3CDTF">2012-02-29T19:49:00Z</dcterms:modified>
</cp:coreProperties>
</file>